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457" w:rsidRPr="003D77AA" w:rsidRDefault="005E7457" w:rsidP="003D77AA">
      <w:pPr>
        <w:spacing w:after="0" w:line="480" w:lineRule="auto"/>
        <w:rPr>
          <w:rFonts w:ascii="Times New Roman" w:hAnsi="Times New Roman" w:cs="Times New Roman"/>
          <w:sz w:val="24"/>
          <w:szCs w:val="24"/>
        </w:rPr>
      </w:pPr>
    </w:p>
    <w:p w:rsidR="003D77AA" w:rsidRDefault="003D77AA" w:rsidP="003D77AA">
      <w:pPr>
        <w:spacing w:after="0" w:line="480" w:lineRule="auto"/>
        <w:jc w:val="center"/>
        <w:rPr>
          <w:rFonts w:ascii="Times New Roman" w:hAnsi="Times New Roman" w:cs="Times New Roman"/>
          <w:sz w:val="24"/>
          <w:szCs w:val="24"/>
        </w:rPr>
      </w:pPr>
    </w:p>
    <w:p w:rsidR="003D77AA" w:rsidRDefault="003D77AA" w:rsidP="003D77AA">
      <w:pPr>
        <w:spacing w:after="0" w:line="480" w:lineRule="auto"/>
        <w:jc w:val="center"/>
        <w:rPr>
          <w:rFonts w:ascii="Times New Roman" w:hAnsi="Times New Roman" w:cs="Times New Roman"/>
          <w:sz w:val="24"/>
          <w:szCs w:val="24"/>
        </w:rPr>
      </w:pPr>
    </w:p>
    <w:p w:rsidR="003D77AA" w:rsidRDefault="003D77AA" w:rsidP="003D77AA">
      <w:pPr>
        <w:spacing w:after="0" w:line="480" w:lineRule="auto"/>
        <w:jc w:val="center"/>
        <w:rPr>
          <w:rFonts w:ascii="Times New Roman" w:hAnsi="Times New Roman" w:cs="Times New Roman"/>
          <w:sz w:val="24"/>
          <w:szCs w:val="24"/>
        </w:rPr>
      </w:pPr>
    </w:p>
    <w:p w:rsidR="003D77AA" w:rsidRDefault="003D77AA" w:rsidP="003D77AA">
      <w:pPr>
        <w:spacing w:after="0" w:line="480" w:lineRule="auto"/>
        <w:jc w:val="center"/>
        <w:rPr>
          <w:rFonts w:ascii="Times New Roman" w:hAnsi="Times New Roman" w:cs="Times New Roman"/>
          <w:sz w:val="24"/>
          <w:szCs w:val="24"/>
        </w:rPr>
      </w:pPr>
    </w:p>
    <w:p w:rsidR="003D77AA" w:rsidRPr="003D77AA" w:rsidRDefault="003D77AA" w:rsidP="003D77AA">
      <w:pPr>
        <w:spacing w:after="0" w:line="480" w:lineRule="auto"/>
        <w:jc w:val="center"/>
        <w:rPr>
          <w:rFonts w:ascii="Times New Roman" w:hAnsi="Times New Roman" w:cs="Times New Roman"/>
          <w:sz w:val="24"/>
          <w:szCs w:val="24"/>
        </w:rPr>
      </w:pPr>
      <w:r w:rsidRPr="003D77AA">
        <w:rPr>
          <w:rFonts w:ascii="Times New Roman" w:hAnsi="Times New Roman" w:cs="Times New Roman"/>
          <w:sz w:val="24"/>
          <w:szCs w:val="24"/>
        </w:rPr>
        <w:t>EFL Models in Saudi Arabia</w:t>
      </w:r>
    </w:p>
    <w:p w:rsidR="003D77AA" w:rsidRPr="003D77AA" w:rsidRDefault="003D77AA" w:rsidP="003D77AA">
      <w:pPr>
        <w:spacing w:after="0" w:line="480" w:lineRule="auto"/>
        <w:jc w:val="center"/>
        <w:rPr>
          <w:rFonts w:ascii="Times New Roman" w:hAnsi="Times New Roman" w:cs="Times New Roman"/>
          <w:sz w:val="24"/>
          <w:szCs w:val="24"/>
        </w:rPr>
      </w:pPr>
      <w:r w:rsidRPr="003D77AA">
        <w:rPr>
          <w:rFonts w:ascii="Times New Roman" w:hAnsi="Times New Roman" w:cs="Times New Roman"/>
          <w:sz w:val="24"/>
          <w:szCs w:val="24"/>
        </w:rPr>
        <w:t>Name</w:t>
      </w:r>
    </w:p>
    <w:p w:rsidR="003D77AA" w:rsidRPr="003D77AA" w:rsidRDefault="003D77AA" w:rsidP="003D77AA">
      <w:pPr>
        <w:spacing w:after="0" w:line="480" w:lineRule="auto"/>
        <w:jc w:val="center"/>
        <w:rPr>
          <w:rFonts w:ascii="Times New Roman" w:hAnsi="Times New Roman" w:cs="Times New Roman"/>
          <w:sz w:val="24"/>
          <w:szCs w:val="24"/>
        </w:rPr>
      </w:pPr>
      <w:r w:rsidRPr="003D77AA">
        <w:rPr>
          <w:rFonts w:ascii="Times New Roman" w:hAnsi="Times New Roman" w:cs="Times New Roman"/>
          <w:sz w:val="24"/>
          <w:szCs w:val="24"/>
        </w:rPr>
        <w:t>Institutional Affiliation</w:t>
      </w:r>
    </w:p>
    <w:p w:rsidR="003D77AA" w:rsidRDefault="003D77AA" w:rsidP="003D77AA">
      <w:pPr>
        <w:spacing w:after="0" w:line="480" w:lineRule="auto"/>
        <w:rPr>
          <w:rFonts w:ascii="Times New Roman" w:hAnsi="Times New Roman" w:cs="Times New Roman"/>
          <w:b/>
          <w:sz w:val="24"/>
          <w:szCs w:val="24"/>
        </w:rPr>
      </w:pPr>
    </w:p>
    <w:p w:rsidR="003D77AA" w:rsidRDefault="003D77AA" w:rsidP="003D77AA">
      <w:pPr>
        <w:spacing w:after="0" w:line="480" w:lineRule="auto"/>
        <w:rPr>
          <w:rFonts w:ascii="Times New Roman" w:hAnsi="Times New Roman" w:cs="Times New Roman"/>
          <w:b/>
          <w:sz w:val="24"/>
          <w:szCs w:val="24"/>
        </w:rPr>
      </w:pPr>
    </w:p>
    <w:p w:rsidR="003D77AA" w:rsidRDefault="003D77AA" w:rsidP="003D77AA">
      <w:pPr>
        <w:spacing w:after="0" w:line="480" w:lineRule="auto"/>
        <w:rPr>
          <w:rFonts w:ascii="Times New Roman" w:hAnsi="Times New Roman" w:cs="Times New Roman"/>
          <w:b/>
          <w:sz w:val="24"/>
          <w:szCs w:val="24"/>
        </w:rPr>
      </w:pPr>
    </w:p>
    <w:p w:rsidR="003D77AA" w:rsidRDefault="003D77AA" w:rsidP="003D77AA">
      <w:pPr>
        <w:spacing w:after="0" w:line="480" w:lineRule="auto"/>
        <w:rPr>
          <w:rFonts w:ascii="Times New Roman" w:hAnsi="Times New Roman" w:cs="Times New Roman"/>
          <w:b/>
          <w:sz w:val="24"/>
          <w:szCs w:val="24"/>
        </w:rPr>
      </w:pPr>
    </w:p>
    <w:p w:rsidR="003D77AA" w:rsidRDefault="003D77AA" w:rsidP="003D77AA">
      <w:pPr>
        <w:spacing w:after="0" w:line="480" w:lineRule="auto"/>
        <w:rPr>
          <w:rFonts w:ascii="Times New Roman" w:hAnsi="Times New Roman" w:cs="Times New Roman"/>
          <w:b/>
          <w:sz w:val="24"/>
          <w:szCs w:val="24"/>
        </w:rPr>
      </w:pPr>
    </w:p>
    <w:p w:rsidR="003D77AA" w:rsidRDefault="003D77AA" w:rsidP="003D77AA">
      <w:pPr>
        <w:spacing w:after="0" w:line="480" w:lineRule="auto"/>
        <w:rPr>
          <w:rFonts w:ascii="Times New Roman" w:hAnsi="Times New Roman" w:cs="Times New Roman"/>
          <w:b/>
          <w:sz w:val="24"/>
          <w:szCs w:val="24"/>
        </w:rPr>
      </w:pPr>
    </w:p>
    <w:p w:rsidR="003D77AA" w:rsidRDefault="003D77AA" w:rsidP="003D77AA">
      <w:pPr>
        <w:spacing w:after="0" w:line="480" w:lineRule="auto"/>
        <w:rPr>
          <w:rFonts w:ascii="Times New Roman" w:hAnsi="Times New Roman" w:cs="Times New Roman"/>
          <w:b/>
          <w:sz w:val="24"/>
          <w:szCs w:val="24"/>
        </w:rPr>
      </w:pPr>
    </w:p>
    <w:p w:rsidR="003D77AA" w:rsidRDefault="003D77AA" w:rsidP="003D77AA">
      <w:pPr>
        <w:spacing w:after="0" w:line="480" w:lineRule="auto"/>
        <w:rPr>
          <w:rFonts w:ascii="Times New Roman" w:hAnsi="Times New Roman" w:cs="Times New Roman"/>
          <w:b/>
          <w:sz w:val="24"/>
          <w:szCs w:val="24"/>
        </w:rPr>
      </w:pPr>
    </w:p>
    <w:p w:rsidR="003D77AA" w:rsidRDefault="003D77AA" w:rsidP="003D77AA">
      <w:pPr>
        <w:spacing w:after="0" w:line="480" w:lineRule="auto"/>
        <w:rPr>
          <w:rFonts w:ascii="Times New Roman" w:hAnsi="Times New Roman" w:cs="Times New Roman"/>
          <w:b/>
          <w:sz w:val="24"/>
          <w:szCs w:val="24"/>
        </w:rPr>
      </w:pPr>
    </w:p>
    <w:p w:rsidR="003D77AA" w:rsidRDefault="003D77AA" w:rsidP="003D77AA">
      <w:pPr>
        <w:spacing w:after="0" w:line="480" w:lineRule="auto"/>
        <w:rPr>
          <w:rFonts w:ascii="Times New Roman" w:hAnsi="Times New Roman" w:cs="Times New Roman"/>
          <w:b/>
          <w:sz w:val="24"/>
          <w:szCs w:val="24"/>
        </w:rPr>
      </w:pPr>
    </w:p>
    <w:p w:rsidR="003D77AA" w:rsidRDefault="003D77AA" w:rsidP="003D77AA">
      <w:pPr>
        <w:spacing w:after="0" w:line="480" w:lineRule="auto"/>
        <w:rPr>
          <w:rFonts w:ascii="Times New Roman" w:hAnsi="Times New Roman" w:cs="Times New Roman"/>
          <w:b/>
          <w:sz w:val="24"/>
          <w:szCs w:val="24"/>
        </w:rPr>
      </w:pPr>
    </w:p>
    <w:p w:rsidR="003D77AA" w:rsidRDefault="003D77AA" w:rsidP="003D77AA">
      <w:pPr>
        <w:spacing w:after="0" w:line="480" w:lineRule="auto"/>
        <w:rPr>
          <w:rFonts w:ascii="Times New Roman" w:hAnsi="Times New Roman" w:cs="Times New Roman"/>
          <w:b/>
          <w:sz w:val="24"/>
          <w:szCs w:val="24"/>
        </w:rPr>
      </w:pPr>
    </w:p>
    <w:p w:rsidR="003D77AA" w:rsidRDefault="003D77AA" w:rsidP="003D77AA">
      <w:pPr>
        <w:spacing w:after="0" w:line="480" w:lineRule="auto"/>
        <w:rPr>
          <w:rFonts w:ascii="Times New Roman" w:hAnsi="Times New Roman" w:cs="Times New Roman"/>
          <w:b/>
          <w:sz w:val="24"/>
          <w:szCs w:val="24"/>
        </w:rPr>
      </w:pPr>
    </w:p>
    <w:p w:rsidR="003D77AA" w:rsidRDefault="003D77AA" w:rsidP="003D77AA">
      <w:pPr>
        <w:spacing w:after="0" w:line="480" w:lineRule="auto"/>
        <w:rPr>
          <w:rFonts w:ascii="Times New Roman" w:hAnsi="Times New Roman" w:cs="Times New Roman"/>
          <w:b/>
          <w:sz w:val="24"/>
          <w:szCs w:val="24"/>
        </w:rPr>
      </w:pPr>
    </w:p>
    <w:p w:rsidR="003D77AA" w:rsidRDefault="003D77AA" w:rsidP="003D77AA">
      <w:pPr>
        <w:spacing w:after="0" w:line="480" w:lineRule="auto"/>
        <w:rPr>
          <w:rFonts w:ascii="Times New Roman" w:hAnsi="Times New Roman" w:cs="Times New Roman"/>
          <w:b/>
          <w:sz w:val="24"/>
          <w:szCs w:val="24"/>
        </w:rPr>
      </w:pPr>
    </w:p>
    <w:p w:rsidR="00992FE9" w:rsidRPr="003D77AA" w:rsidRDefault="00733523" w:rsidP="003D77AA">
      <w:pPr>
        <w:spacing w:after="0" w:line="480" w:lineRule="auto"/>
        <w:rPr>
          <w:rFonts w:ascii="Times New Roman" w:hAnsi="Times New Roman" w:cs="Times New Roman"/>
          <w:b/>
          <w:sz w:val="24"/>
          <w:szCs w:val="24"/>
        </w:rPr>
      </w:pPr>
      <w:r w:rsidRPr="003D77AA">
        <w:rPr>
          <w:rFonts w:ascii="Times New Roman" w:hAnsi="Times New Roman" w:cs="Times New Roman"/>
          <w:b/>
          <w:sz w:val="24"/>
          <w:szCs w:val="24"/>
        </w:rPr>
        <w:lastRenderedPageBreak/>
        <w:t>Introduction</w:t>
      </w:r>
    </w:p>
    <w:p w:rsidR="00733523" w:rsidRPr="003D77AA" w:rsidRDefault="00733523"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ab/>
      </w:r>
      <w:r w:rsidR="002F446B" w:rsidRPr="003D77AA">
        <w:rPr>
          <w:rFonts w:ascii="Times New Roman" w:hAnsi="Times New Roman" w:cs="Times New Roman"/>
          <w:sz w:val="24"/>
          <w:szCs w:val="24"/>
        </w:rPr>
        <w:t>The practice of teaching English</w:t>
      </w:r>
      <w:r w:rsidR="00CA5E59">
        <w:rPr>
          <w:rFonts w:ascii="Times New Roman" w:hAnsi="Times New Roman" w:cs="Times New Roman"/>
          <w:sz w:val="24"/>
          <w:szCs w:val="24"/>
        </w:rPr>
        <w:t xml:space="preserve"> language</w:t>
      </w:r>
      <w:r w:rsidR="002F446B" w:rsidRPr="003D77AA">
        <w:rPr>
          <w:rFonts w:ascii="Times New Roman" w:hAnsi="Times New Roman" w:cs="Times New Roman"/>
          <w:sz w:val="24"/>
          <w:szCs w:val="24"/>
        </w:rPr>
        <w:t xml:space="preserve"> as a Foreign Language </w:t>
      </w:r>
      <w:r w:rsidR="007E29CC" w:rsidRPr="003D77AA">
        <w:rPr>
          <w:rFonts w:ascii="Times New Roman" w:hAnsi="Times New Roman" w:cs="Times New Roman"/>
          <w:sz w:val="24"/>
          <w:szCs w:val="24"/>
        </w:rPr>
        <w:t xml:space="preserve">in </w:t>
      </w:r>
      <w:r w:rsidR="00CA5E59" w:rsidRPr="003D77AA">
        <w:rPr>
          <w:rFonts w:ascii="Times New Roman" w:hAnsi="Times New Roman" w:cs="Times New Roman"/>
          <w:sz w:val="24"/>
          <w:szCs w:val="24"/>
        </w:rPr>
        <w:t>institution of higher education</w:t>
      </w:r>
      <w:r w:rsidR="007E29CC" w:rsidRPr="003D77AA">
        <w:rPr>
          <w:rFonts w:ascii="Times New Roman" w:hAnsi="Times New Roman" w:cs="Times New Roman"/>
          <w:sz w:val="24"/>
          <w:szCs w:val="24"/>
        </w:rPr>
        <w:t xml:space="preserve"> in Saudi Arabia </w:t>
      </w:r>
      <w:r w:rsidR="00C92280" w:rsidRPr="003D77AA">
        <w:rPr>
          <w:rFonts w:ascii="Times New Roman" w:hAnsi="Times New Roman" w:cs="Times New Roman"/>
          <w:sz w:val="24"/>
          <w:szCs w:val="24"/>
        </w:rPr>
        <w:t>is guided by th</w:t>
      </w:r>
      <w:r w:rsidR="00C37F10" w:rsidRPr="003D77AA">
        <w:rPr>
          <w:rFonts w:ascii="Times New Roman" w:hAnsi="Times New Roman" w:cs="Times New Roman"/>
          <w:sz w:val="24"/>
          <w:szCs w:val="24"/>
        </w:rPr>
        <w:t>e</w:t>
      </w:r>
      <w:r w:rsidR="00C92280" w:rsidRPr="003D77AA">
        <w:rPr>
          <w:rFonts w:ascii="Times New Roman" w:hAnsi="Times New Roman" w:cs="Times New Roman"/>
          <w:sz w:val="24"/>
          <w:szCs w:val="24"/>
        </w:rPr>
        <w:t xml:space="preserve"> </w:t>
      </w:r>
      <w:r w:rsidR="00CA5E59" w:rsidRPr="003D77AA">
        <w:rPr>
          <w:rFonts w:ascii="Times New Roman" w:hAnsi="Times New Roman" w:cs="Times New Roman"/>
          <w:sz w:val="24"/>
          <w:szCs w:val="24"/>
        </w:rPr>
        <w:t>customary</w:t>
      </w:r>
      <w:r w:rsidR="00C92280" w:rsidRPr="003D77AA">
        <w:rPr>
          <w:rFonts w:ascii="Times New Roman" w:hAnsi="Times New Roman" w:cs="Times New Roman"/>
          <w:sz w:val="24"/>
          <w:szCs w:val="24"/>
        </w:rPr>
        <w:t xml:space="preserve"> boundaries of standard</w:t>
      </w:r>
      <w:r w:rsidR="00CA5E59">
        <w:rPr>
          <w:rFonts w:ascii="Times New Roman" w:hAnsi="Times New Roman" w:cs="Times New Roman"/>
          <w:sz w:val="24"/>
          <w:szCs w:val="24"/>
        </w:rPr>
        <w:t xml:space="preserve"> Americana and British English</w:t>
      </w:r>
      <w:r w:rsidR="00C92280" w:rsidRPr="003D77AA">
        <w:rPr>
          <w:rFonts w:ascii="Times New Roman" w:hAnsi="Times New Roman" w:cs="Times New Roman"/>
          <w:sz w:val="24"/>
          <w:szCs w:val="24"/>
        </w:rPr>
        <w:t xml:space="preserve">. The EFL curriculum in the Kingdom of Saudi Arabia (KSA) is strictly governed by rules set out by the department of higher education. As such, there is little room for consideration of other English varieties and such a consideration is not encouraged at all. </w:t>
      </w:r>
      <w:r w:rsidR="00C37F10" w:rsidRPr="003D77AA">
        <w:rPr>
          <w:rFonts w:ascii="Times New Roman" w:hAnsi="Times New Roman" w:cs="Times New Roman"/>
          <w:sz w:val="24"/>
          <w:szCs w:val="24"/>
        </w:rPr>
        <w:t>However, this is not to imply that the country’s higher education does not have the scope to include other English models in EFL curricular. Experience and research in EFL in the KSA indicates that non-native English speakers in the country need to acquire effective English skills to for purposes of communicating with other non-native speakers, as job requirements, and to help them in their studies abroad. Exp</w:t>
      </w:r>
      <w:r w:rsidR="00947093" w:rsidRPr="003D77AA">
        <w:rPr>
          <w:rFonts w:ascii="Times New Roman" w:hAnsi="Times New Roman" w:cs="Times New Roman"/>
          <w:sz w:val="24"/>
          <w:szCs w:val="24"/>
        </w:rPr>
        <w:t>eriences al</w:t>
      </w:r>
      <w:r w:rsidR="00C37F10" w:rsidRPr="003D77AA">
        <w:rPr>
          <w:rFonts w:ascii="Times New Roman" w:hAnsi="Times New Roman" w:cs="Times New Roman"/>
          <w:sz w:val="24"/>
          <w:szCs w:val="24"/>
        </w:rPr>
        <w:t xml:space="preserve">so indicate that young </w:t>
      </w:r>
      <w:r w:rsidR="00947093" w:rsidRPr="003D77AA">
        <w:rPr>
          <w:rFonts w:ascii="Times New Roman" w:hAnsi="Times New Roman" w:cs="Times New Roman"/>
          <w:sz w:val="24"/>
          <w:szCs w:val="24"/>
        </w:rPr>
        <w:t>Saudis</w:t>
      </w:r>
      <w:r w:rsidR="00C37F10" w:rsidRPr="003D77AA">
        <w:rPr>
          <w:rFonts w:ascii="Times New Roman" w:hAnsi="Times New Roman" w:cs="Times New Roman"/>
          <w:sz w:val="24"/>
          <w:szCs w:val="24"/>
        </w:rPr>
        <w:t xml:space="preserve"> who use English as the mode of communication for areas such as tourism, trade, teachings, media, and politics have a keen interest to learn other models of English besides the standar</w:t>
      </w:r>
      <w:r w:rsidR="00947093" w:rsidRPr="003D77AA">
        <w:rPr>
          <w:rFonts w:ascii="Times New Roman" w:hAnsi="Times New Roman" w:cs="Times New Roman"/>
          <w:sz w:val="24"/>
          <w:szCs w:val="24"/>
        </w:rPr>
        <w:t>d</w:t>
      </w:r>
      <w:r w:rsidR="00C37F10" w:rsidRPr="003D77AA">
        <w:rPr>
          <w:rFonts w:ascii="Times New Roman" w:hAnsi="Times New Roman" w:cs="Times New Roman"/>
          <w:sz w:val="24"/>
          <w:szCs w:val="24"/>
        </w:rPr>
        <w:t xml:space="preserve"> format of the language. </w:t>
      </w:r>
      <w:r w:rsidR="00947093" w:rsidRPr="003D77AA">
        <w:rPr>
          <w:rFonts w:ascii="Times New Roman" w:hAnsi="Times New Roman" w:cs="Times New Roman"/>
          <w:sz w:val="24"/>
          <w:szCs w:val="24"/>
        </w:rPr>
        <w:t xml:space="preserve">The purpose of this paper, therefore, shall be to investigate and compare the teaching and learning of Standard English as compared to </w:t>
      </w:r>
      <w:r w:rsidR="00CA5E59">
        <w:rPr>
          <w:rFonts w:ascii="Times New Roman" w:hAnsi="Times New Roman" w:cs="Times New Roman"/>
          <w:sz w:val="24"/>
          <w:szCs w:val="24"/>
        </w:rPr>
        <w:t xml:space="preserve">various </w:t>
      </w:r>
      <w:r w:rsidR="00947093" w:rsidRPr="003D77AA">
        <w:rPr>
          <w:rFonts w:ascii="Times New Roman" w:hAnsi="Times New Roman" w:cs="Times New Roman"/>
          <w:sz w:val="24"/>
          <w:szCs w:val="24"/>
        </w:rPr>
        <w:t xml:space="preserve">other models of English among students in the KSA EFL module. The paper will investigate the need for students of EFL to learn other English models and as such, the impact that such learning will have on the efficiency of their learning. The paper will also explore some of the possible drawbacks that may be experienced by both learners and their teachers by incorporating the learning of other English models into the learning of the Standard English in an EFL classroom setting. Finally, the paper shall recommend the inclusion of other English models in the EFL lessons as a way of motivating the students to explore the possible benefits of learning other </w:t>
      </w:r>
      <w:proofErr w:type="spellStart"/>
      <w:r w:rsidR="00947093" w:rsidRPr="003D77AA">
        <w:rPr>
          <w:rFonts w:ascii="Times New Roman" w:hAnsi="Times New Roman" w:cs="Times New Roman"/>
          <w:sz w:val="24"/>
          <w:szCs w:val="24"/>
        </w:rPr>
        <w:t>Englishes</w:t>
      </w:r>
      <w:proofErr w:type="spellEnd"/>
      <w:r w:rsidR="00947093" w:rsidRPr="003D77AA">
        <w:rPr>
          <w:rFonts w:ascii="Times New Roman" w:hAnsi="Times New Roman" w:cs="Times New Roman"/>
          <w:sz w:val="24"/>
          <w:szCs w:val="24"/>
        </w:rPr>
        <w:t xml:space="preserve"> beyond the standard American and British English. </w:t>
      </w:r>
    </w:p>
    <w:p w:rsidR="00947093" w:rsidRPr="003D77AA" w:rsidRDefault="00947093" w:rsidP="003D77AA">
      <w:pPr>
        <w:spacing w:after="0" w:line="480" w:lineRule="auto"/>
        <w:rPr>
          <w:rFonts w:ascii="Times New Roman" w:hAnsi="Times New Roman" w:cs="Times New Roman"/>
          <w:b/>
          <w:sz w:val="24"/>
          <w:szCs w:val="24"/>
        </w:rPr>
      </w:pPr>
      <w:r w:rsidRPr="003D77AA">
        <w:rPr>
          <w:rFonts w:ascii="Times New Roman" w:hAnsi="Times New Roman" w:cs="Times New Roman"/>
          <w:b/>
          <w:sz w:val="24"/>
          <w:szCs w:val="24"/>
        </w:rPr>
        <w:lastRenderedPageBreak/>
        <w:t>Standard English</w:t>
      </w:r>
    </w:p>
    <w:p w:rsidR="00C00EF7" w:rsidRPr="003D77AA" w:rsidRDefault="00947093"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ab/>
        <w:t xml:space="preserve">The simple explanation of the term standard English is that all learners share a similar understanding of what the language and characters of the language mean. However, there is an inherent difficulty in defining what is </w:t>
      </w:r>
      <w:r w:rsidR="002526D9" w:rsidRPr="003D77AA">
        <w:rPr>
          <w:rFonts w:ascii="Times New Roman" w:hAnsi="Times New Roman" w:cs="Times New Roman"/>
          <w:sz w:val="24"/>
          <w:szCs w:val="24"/>
        </w:rPr>
        <w:t>Standard</w:t>
      </w:r>
      <w:r w:rsidRPr="003D77AA">
        <w:rPr>
          <w:rFonts w:ascii="Times New Roman" w:hAnsi="Times New Roman" w:cs="Times New Roman"/>
          <w:sz w:val="24"/>
          <w:szCs w:val="24"/>
        </w:rPr>
        <w:t xml:space="preserve"> English simply because there is no governing body that is recognized globally as to dictate and guide what is regarded as standard and what is not. However, scholars have identified </w:t>
      </w:r>
      <w:r w:rsidR="002526D9" w:rsidRPr="003D77AA">
        <w:rPr>
          <w:rFonts w:ascii="Times New Roman" w:hAnsi="Times New Roman" w:cs="Times New Roman"/>
          <w:sz w:val="24"/>
          <w:szCs w:val="24"/>
        </w:rPr>
        <w:t>Standard</w:t>
      </w:r>
      <w:r w:rsidRPr="003D77AA">
        <w:rPr>
          <w:rFonts w:ascii="Times New Roman" w:hAnsi="Times New Roman" w:cs="Times New Roman"/>
          <w:sz w:val="24"/>
          <w:szCs w:val="24"/>
        </w:rPr>
        <w:t xml:space="preserve"> English to contain three identifying </w:t>
      </w:r>
      <w:r w:rsidR="002526D9" w:rsidRPr="003D77AA">
        <w:rPr>
          <w:rFonts w:ascii="Times New Roman" w:hAnsi="Times New Roman" w:cs="Times New Roman"/>
          <w:sz w:val="24"/>
          <w:szCs w:val="24"/>
        </w:rPr>
        <w:t>characteristics</w:t>
      </w:r>
      <w:r w:rsidR="001F314E">
        <w:rPr>
          <w:rFonts w:ascii="Times New Roman" w:hAnsi="Times New Roman" w:cs="Times New Roman"/>
          <w:sz w:val="24"/>
          <w:szCs w:val="24"/>
        </w:rPr>
        <w:t xml:space="preserve"> (Al-</w:t>
      </w:r>
      <w:proofErr w:type="spellStart"/>
      <w:r w:rsidR="001F314E">
        <w:rPr>
          <w:rFonts w:ascii="Times New Roman" w:hAnsi="Times New Roman" w:cs="Times New Roman"/>
          <w:sz w:val="24"/>
          <w:szCs w:val="24"/>
        </w:rPr>
        <w:t>Qurashi</w:t>
      </w:r>
      <w:proofErr w:type="spellEnd"/>
      <w:r w:rsidR="001F314E">
        <w:rPr>
          <w:rFonts w:ascii="Times New Roman" w:hAnsi="Times New Roman" w:cs="Times New Roman"/>
          <w:sz w:val="24"/>
          <w:szCs w:val="24"/>
        </w:rPr>
        <w:t xml:space="preserve">, </w:t>
      </w:r>
      <w:r w:rsidR="001F314E" w:rsidRPr="003D77AA">
        <w:rPr>
          <w:rFonts w:ascii="Times New Roman" w:hAnsi="Times New Roman" w:cs="Times New Roman"/>
          <w:sz w:val="24"/>
          <w:szCs w:val="24"/>
        </w:rPr>
        <w:t>2011</w:t>
      </w:r>
      <w:r w:rsidR="001F314E">
        <w:rPr>
          <w:rFonts w:ascii="Times New Roman" w:hAnsi="Times New Roman" w:cs="Times New Roman"/>
          <w:sz w:val="24"/>
          <w:szCs w:val="24"/>
        </w:rPr>
        <w:t>)</w:t>
      </w:r>
      <w:r w:rsidRPr="003D77AA">
        <w:rPr>
          <w:rFonts w:ascii="Times New Roman" w:hAnsi="Times New Roman" w:cs="Times New Roman"/>
          <w:sz w:val="24"/>
          <w:szCs w:val="24"/>
        </w:rPr>
        <w:t xml:space="preserve">. One is that it is the easiest form to recognize in print media </w:t>
      </w:r>
      <w:r w:rsidR="002526D9" w:rsidRPr="003D77AA">
        <w:rPr>
          <w:rFonts w:ascii="Times New Roman" w:hAnsi="Times New Roman" w:cs="Times New Roman"/>
          <w:sz w:val="24"/>
          <w:szCs w:val="24"/>
        </w:rPr>
        <w:t xml:space="preserve">as written words and conventions tend to be similar in all parts of the world. The second feature is that Standard English can be recognized through its use by news presents. Knowing that they are presenting news to a mixed audience, newsrooms and thus, presenters make effort to ensure that they use Standard English so that most members of the audience can understand the language. Thirdly, the use of Standard English is related to an individual speaker’s level of education and social class. Generally, therefore, Standard English can be recognized as t is the language that is most widely recognized, used, accepted, understood, and even valued within the English-speaking community. Therefore even community has a role in defining what is and what not </w:t>
      </w:r>
      <w:r w:rsidR="007D2D78" w:rsidRPr="003D77AA">
        <w:rPr>
          <w:rFonts w:ascii="Times New Roman" w:hAnsi="Times New Roman" w:cs="Times New Roman"/>
          <w:sz w:val="24"/>
          <w:szCs w:val="24"/>
        </w:rPr>
        <w:t>Standard</w:t>
      </w:r>
      <w:r w:rsidR="002526D9" w:rsidRPr="003D77AA">
        <w:rPr>
          <w:rFonts w:ascii="Times New Roman" w:hAnsi="Times New Roman" w:cs="Times New Roman"/>
          <w:sz w:val="24"/>
          <w:szCs w:val="24"/>
        </w:rPr>
        <w:t xml:space="preserve"> English is. </w:t>
      </w:r>
      <w:r w:rsidR="007D2D78" w:rsidRPr="003D77AA">
        <w:rPr>
          <w:rFonts w:ascii="Times New Roman" w:hAnsi="Times New Roman" w:cs="Times New Roman"/>
          <w:sz w:val="24"/>
          <w:szCs w:val="24"/>
        </w:rPr>
        <w:t>Consequently, what the Canadian community may consider to the standard may not be what the Irish community may consider as standard and the differences can be dramatic</w:t>
      </w:r>
      <w:r w:rsidR="00187AEE">
        <w:rPr>
          <w:rFonts w:ascii="Times New Roman" w:hAnsi="Times New Roman" w:cs="Times New Roman"/>
          <w:sz w:val="24"/>
          <w:szCs w:val="24"/>
        </w:rPr>
        <w:t xml:space="preserve"> (Khalid, </w:t>
      </w:r>
      <w:r w:rsidR="00187AEE" w:rsidRPr="003D77AA">
        <w:rPr>
          <w:rFonts w:ascii="Times New Roman" w:hAnsi="Times New Roman" w:cs="Times New Roman"/>
          <w:sz w:val="24"/>
          <w:szCs w:val="24"/>
        </w:rPr>
        <w:t>2012</w:t>
      </w:r>
      <w:r w:rsidR="00187AEE">
        <w:rPr>
          <w:rFonts w:ascii="Times New Roman" w:hAnsi="Times New Roman" w:cs="Times New Roman"/>
          <w:sz w:val="24"/>
          <w:szCs w:val="24"/>
        </w:rPr>
        <w:t>)</w:t>
      </w:r>
      <w:r w:rsidR="007D2D78" w:rsidRPr="003D77AA">
        <w:rPr>
          <w:rFonts w:ascii="Times New Roman" w:hAnsi="Times New Roman" w:cs="Times New Roman"/>
          <w:sz w:val="24"/>
          <w:szCs w:val="24"/>
        </w:rPr>
        <w:t xml:space="preserve">. </w:t>
      </w:r>
      <w:r w:rsidR="00C00EF7" w:rsidRPr="003D77AA">
        <w:rPr>
          <w:rFonts w:ascii="Times New Roman" w:hAnsi="Times New Roman" w:cs="Times New Roman"/>
          <w:sz w:val="24"/>
          <w:szCs w:val="24"/>
        </w:rPr>
        <w:t xml:space="preserve">The lack of a clearly-agreed upon definition of what constitutes Standard English presents a problem not only for English learners, but the teachers as well. </w:t>
      </w:r>
    </w:p>
    <w:p w:rsidR="00C00EF7" w:rsidRPr="003D77AA" w:rsidRDefault="00C00EF7" w:rsidP="003D77AA">
      <w:pPr>
        <w:spacing w:after="0" w:line="480" w:lineRule="auto"/>
        <w:rPr>
          <w:rFonts w:ascii="Times New Roman" w:hAnsi="Times New Roman" w:cs="Times New Roman"/>
          <w:b/>
          <w:sz w:val="24"/>
          <w:szCs w:val="24"/>
        </w:rPr>
      </w:pPr>
      <w:r w:rsidRPr="003D77AA">
        <w:rPr>
          <w:rFonts w:ascii="Times New Roman" w:hAnsi="Times New Roman" w:cs="Times New Roman"/>
          <w:b/>
          <w:sz w:val="24"/>
          <w:szCs w:val="24"/>
        </w:rPr>
        <w:t>Challenges of Learning Standard English versus other English models in EFL</w:t>
      </w:r>
    </w:p>
    <w:p w:rsidR="00C00EF7" w:rsidRPr="003D77AA" w:rsidRDefault="00C00EF7"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ab/>
        <w:t>Teaching Standard English in an EFL classroom presents a number of problems for learners, as compared to</w:t>
      </w:r>
      <w:r w:rsidR="00644D9E" w:rsidRPr="003D77AA">
        <w:rPr>
          <w:rFonts w:ascii="Times New Roman" w:hAnsi="Times New Roman" w:cs="Times New Roman"/>
          <w:sz w:val="24"/>
          <w:szCs w:val="24"/>
        </w:rPr>
        <w:t xml:space="preserve"> teaching non-native students other English models. One</w:t>
      </w:r>
      <w:r w:rsidRPr="003D77AA">
        <w:rPr>
          <w:rFonts w:ascii="Times New Roman" w:hAnsi="Times New Roman" w:cs="Times New Roman"/>
          <w:sz w:val="24"/>
          <w:szCs w:val="24"/>
        </w:rPr>
        <w:t xml:space="preserve"> major challenge is that </w:t>
      </w:r>
      <w:r w:rsidR="00644D9E" w:rsidRPr="003D77AA">
        <w:rPr>
          <w:rFonts w:ascii="Times New Roman" w:hAnsi="Times New Roman" w:cs="Times New Roman"/>
          <w:sz w:val="24"/>
          <w:szCs w:val="24"/>
        </w:rPr>
        <w:t>Standard</w:t>
      </w:r>
      <w:r w:rsidRPr="003D77AA">
        <w:rPr>
          <w:rFonts w:ascii="Times New Roman" w:hAnsi="Times New Roman" w:cs="Times New Roman"/>
          <w:sz w:val="24"/>
          <w:szCs w:val="24"/>
        </w:rPr>
        <w:t xml:space="preserve"> English is a n</w:t>
      </w:r>
      <w:r w:rsidR="00644D9E" w:rsidRPr="003D77AA">
        <w:rPr>
          <w:rFonts w:ascii="Times New Roman" w:hAnsi="Times New Roman" w:cs="Times New Roman"/>
          <w:sz w:val="24"/>
          <w:szCs w:val="24"/>
        </w:rPr>
        <w:t>ative-based model and thus, it may be unattainable that such non-</w:t>
      </w:r>
      <w:r w:rsidR="00644D9E" w:rsidRPr="003D77AA">
        <w:rPr>
          <w:rFonts w:ascii="Times New Roman" w:hAnsi="Times New Roman" w:cs="Times New Roman"/>
          <w:sz w:val="24"/>
          <w:szCs w:val="24"/>
        </w:rPr>
        <w:lastRenderedPageBreak/>
        <w:t>native students can acquire proficiency in the language</w:t>
      </w:r>
      <w:r w:rsidR="00187AEE">
        <w:rPr>
          <w:rFonts w:ascii="Times New Roman" w:hAnsi="Times New Roman" w:cs="Times New Roman"/>
          <w:sz w:val="24"/>
          <w:szCs w:val="24"/>
        </w:rPr>
        <w:t xml:space="preserve"> (</w:t>
      </w:r>
      <w:proofErr w:type="spellStart"/>
      <w:r w:rsidR="00187AEE">
        <w:rPr>
          <w:rFonts w:ascii="Times New Roman" w:hAnsi="Times New Roman" w:cs="Times New Roman"/>
          <w:sz w:val="24"/>
          <w:szCs w:val="24"/>
        </w:rPr>
        <w:t>Liton</w:t>
      </w:r>
      <w:proofErr w:type="spellEnd"/>
      <w:r w:rsidR="00187AEE">
        <w:rPr>
          <w:rFonts w:ascii="Times New Roman" w:hAnsi="Times New Roman" w:cs="Times New Roman"/>
          <w:sz w:val="24"/>
          <w:szCs w:val="24"/>
        </w:rPr>
        <w:t xml:space="preserve">, </w:t>
      </w:r>
      <w:r w:rsidR="00187AEE" w:rsidRPr="003D77AA">
        <w:rPr>
          <w:rFonts w:ascii="Times New Roman" w:hAnsi="Times New Roman" w:cs="Times New Roman"/>
          <w:sz w:val="24"/>
          <w:szCs w:val="24"/>
        </w:rPr>
        <w:t>2012</w:t>
      </w:r>
      <w:r w:rsidR="00187AEE">
        <w:rPr>
          <w:rFonts w:ascii="Times New Roman" w:hAnsi="Times New Roman" w:cs="Times New Roman"/>
          <w:sz w:val="24"/>
          <w:szCs w:val="24"/>
        </w:rPr>
        <w:t>)</w:t>
      </w:r>
      <w:r w:rsidR="00644D9E" w:rsidRPr="003D77AA">
        <w:rPr>
          <w:rFonts w:ascii="Times New Roman" w:hAnsi="Times New Roman" w:cs="Times New Roman"/>
          <w:sz w:val="24"/>
          <w:szCs w:val="24"/>
        </w:rPr>
        <w:t xml:space="preserve">. </w:t>
      </w:r>
      <w:r w:rsidR="002B4C64" w:rsidRPr="003D77AA">
        <w:rPr>
          <w:rFonts w:ascii="Times New Roman" w:hAnsi="Times New Roman" w:cs="Times New Roman"/>
          <w:sz w:val="24"/>
          <w:szCs w:val="24"/>
        </w:rPr>
        <w:t>Non-native</w:t>
      </w:r>
      <w:r w:rsidR="00644D9E" w:rsidRPr="003D77AA">
        <w:rPr>
          <w:rFonts w:ascii="Times New Roman" w:hAnsi="Times New Roman" w:cs="Times New Roman"/>
          <w:sz w:val="24"/>
          <w:szCs w:val="24"/>
        </w:rPr>
        <w:t xml:space="preserve"> English speakers can never become native </w:t>
      </w:r>
      <w:r w:rsidR="002B4C64" w:rsidRPr="003D77AA">
        <w:rPr>
          <w:rFonts w:ascii="Times New Roman" w:hAnsi="Times New Roman" w:cs="Times New Roman"/>
          <w:sz w:val="24"/>
          <w:szCs w:val="24"/>
        </w:rPr>
        <w:t>speakers</w:t>
      </w:r>
      <w:r w:rsidR="00644D9E" w:rsidRPr="003D77AA">
        <w:rPr>
          <w:rFonts w:ascii="Times New Roman" w:hAnsi="Times New Roman" w:cs="Times New Roman"/>
          <w:sz w:val="24"/>
          <w:szCs w:val="24"/>
        </w:rPr>
        <w:t xml:space="preserve">, unless they are reborn as native speakers. The standard model contains </w:t>
      </w:r>
      <w:r w:rsidR="002B4C64" w:rsidRPr="003D77AA">
        <w:rPr>
          <w:rFonts w:ascii="Times New Roman" w:hAnsi="Times New Roman" w:cs="Times New Roman"/>
          <w:sz w:val="24"/>
          <w:szCs w:val="24"/>
        </w:rPr>
        <w:t>what</w:t>
      </w:r>
      <w:r w:rsidR="00644D9E" w:rsidRPr="003D77AA">
        <w:rPr>
          <w:rFonts w:ascii="Times New Roman" w:hAnsi="Times New Roman" w:cs="Times New Roman"/>
          <w:sz w:val="24"/>
          <w:szCs w:val="24"/>
        </w:rPr>
        <w:t xml:space="preserve"> is widely regarded as the most fluent and correct form of the language and as such, acquiring proficient </w:t>
      </w:r>
      <w:r w:rsidR="002B4C64" w:rsidRPr="003D77AA">
        <w:rPr>
          <w:rFonts w:ascii="Times New Roman" w:hAnsi="Times New Roman" w:cs="Times New Roman"/>
          <w:sz w:val="24"/>
          <w:szCs w:val="24"/>
        </w:rPr>
        <w:t>skills</w:t>
      </w:r>
      <w:r w:rsidR="00644D9E" w:rsidRPr="003D77AA">
        <w:rPr>
          <w:rFonts w:ascii="Times New Roman" w:hAnsi="Times New Roman" w:cs="Times New Roman"/>
          <w:sz w:val="24"/>
          <w:szCs w:val="24"/>
        </w:rPr>
        <w:t xml:space="preserve"> in such a perfect model can be </w:t>
      </w:r>
      <w:r w:rsidR="002B4C64" w:rsidRPr="003D77AA">
        <w:rPr>
          <w:rFonts w:ascii="Times New Roman" w:hAnsi="Times New Roman" w:cs="Times New Roman"/>
          <w:sz w:val="24"/>
          <w:szCs w:val="24"/>
        </w:rPr>
        <w:t>frustrating</w:t>
      </w:r>
      <w:r w:rsidR="00644D9E" w:rsidRPr="003D77AA">
        <w:rPr>
          <w:rFonts w:ascii="Times New Roman" w:hAnsi="Times New Roman" w:cs="Times New Roman"/>
          <w:sz w:val="24"/>
          <w:szCs w:val="24"/>
        </w:rPr>
        <w:t xml:space="preserve"> and demotivating to students learning English as a</w:t>
      </w:r>
      <w:r w:rsidR="002B4C64" w:rsidRPr="003D77AA">
        <w:rPr>
          <w:rFonts w:ascii="Times New Roman" w:hAnsi="Times New Roman" w:cs="Times New Roman"/>
          <w:sz w:val="24"/>
          <w:szCs w:val="24"/>
        </w:rPr>
        <w:t>n</w:t>
      </w:r>
      <w:r w:rsidR="00644D9E" w:rsidRPr="003D77AA">
        <w:rPr>
          <w:rFonts w:ascii="Times New Roman" w:hAnsi="Times New Roman" w:cs="Times New Roman"/>
          <w:sz w:val="24"/>
          <w:szCs w:val="24"/>
        </w:rPr>
        <w:t xml:space="preserve"> EFL. On the other hand, </w:t>
      </w:r>
      <w:r w:rsidR="002B4C64" w:rsidRPr="003D77AA">
        <w:rPr>
          <w:rFonts w:ascii="Times New Roman" w:hAnsi="Times New Roman" w:cs="Times New Roman"/>
          <w:sz w:val="24"/>
          <w:szCs w:val="24"/>
        </w:rPr>
        <w:t>if these learners are taught other English models that are not what is considered to be the Standard English, it is possible that they will acquire better proficiency in them than in the Standard English</w:t>
      </w:r>
      <w:r w:rsidR="00187AEE">
        <w:rPr>
          <w:rFonts w:ascii="Times New Roman" w:hAnsi="Times New Roman" w:cs="Times New Roman"/>
          <w:sz w:val="24"/>
          <w:szCs w:val="24"/>
        </w:rPr>
        <w:t xml:space="preserve"> (Crystal, </w:t>
      </w:r>
      <w:r w:rsidR="00187AEE" w:rsidRPr="003D77AA">
        <w:rPr>
          <w:rFonts w:ascii="Times New Roman" w:hAnsi="Times New Roman" w:cs="Times New Roman"/>
          <w:sz w:val="24"/>
          <w:szCs w:val="24"/>
        </w:rPr>
        <w:t>2003</w:t>
      </w:r>
      <w:r w:rsidR="00187AEE">
        <w:rPr>
          <w:rFonts w:ascii="Times New Roman" w:hAnsi="Times New Roman" w:cs="Times New Roman"/>
          <w:sz w:val="24"/>
          <w:szCs w:val="24"/>
        </w:rPr>
        <w:t>)</w:t>
      </w:r>
      <w:r w:rsidR="002B4C64" w:rsidRPr="003D77AA">
        <w:rPr>
          <w:rFonts w:ascii="Times New Roman" w:hAnsi="Times New Roman" w:cs="Times New Roman"/>
          <w:sz w:val="24"/>
          <w:szCs w:val="24"/>
        </w:rPr>
        <w:t xml:space="preserve">. This is because these other models are not regarded to be the most fluent and proficient forms of English and as such, the rules pertaining to their use are more lax to accommodate the status of non-native speakers. Therefore, students learning these other models might find it easier and more motivating to acquire such language skills as compared to the standard form, whose rules are more strict and complex. </w:t>
      </w:r>
    </w:p>
    <w:p w:rsidR="007D2D78" w:rsidRPr="003D77AA" w:rsidRDefault="00704800"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ab/>
      </w:r>
      <w:r w:rsidR="002B4C64" w:rsidRPr="003D77AA">
        <w:rPr>
          <w:rFonts w:ascii="Times New Roman" w:hAnsi="Times New Roman" w:cs="Times New Roman"/>
          <w:sz w:val="24"/>
          <w:szCs w:val="24"/>
        </w:rPr>
        <w:t xml:space="preserve">The second challenge of learning Standard English as compared to the other models of English for Saudi students is that emphasizing on Standard English a lone only serves to devalue the other forms of English that exist around the world. The other models that are regarded as non-standard such as </w:t>
      </w:r>
      <w:proofErr w:type="spellStart"/>
      <w:r w:rsidR="002B4C64" w:rsidRPr="003D77AA">
        <w:rPr>
          <w:rFonts w:ascii="Times New Roman" w:hAnsi="Times New Roman" w:cs="Times New Roman"/>
          <w:sz w:val="24"/>
          <w:szCs w:val="24"/>
        </w:rPr>
        <w:t>Singlish</w:t>
      </w:r>
      <w:proofErr w:type="spellEnd"/>
      <w:r w:rsidR="002B4C64" w:rsidRPr="003D77AA">
        <w:rPr>
          <w:rFonts w:ascii="Times New Roman" w:hAnsi="Times New Roman" w:cs="Times New Roman"/>
          <w:sz w:val="24"/>
          <w:szCs w:val="24"/>
        </w:rPr>
        <w:t xml:space="preserve"> of Singapore are classified as illegitimate forms and as products of </w:t>
      </w:r>
      <w:r w:rsidR="00122308" w:rsidRPr="003D77AA">
        <w:rPr>
          <w:rFonts w:ascii="Times New Roman" w:hAnsi="Times New Roman" w:cs="Times New Roman"/>
          <w:sz w:val="24"/>
          <w:szCs w:val="24"/>
        </w:rPr>
        <w:t>failed</w:t>
      </w:r>
      <w:r w:rsidR="002B4C64" w:rsidRPr="003D77AA">
        <w:rPr>
          <w:rFonts w:ascii="Times New Roman" w:hAnsi="Times New Roman" w:cs="Times New Roman"/>
          <w:sz w:val="24"/>
          <w:szCs w:val="24"/>
        </w:rPr>
        <w:t xml:space="preserve"> efforts to learn </w:t>
      </w:r>
      <w:r w:rsidR="0036157E" w:rsidRPr="003D77AA">
        <w:rPr>
          <w:rFonts w:ascii="Times New Roman" w:hAnsi="Times New Roman" w:cs="Times New Roman"/>
          <w:sz w:val="24"/>
          <w:szCs w:val="24"/>
        </w:rPr>
        <w:t>Standard</w:t>
      </w:r>
      <w:r w:rsidR="002B4C64" w:rsidRPr="003D77AA">
        <w:rPr>
          <w:rFonts w:ascii="Times New Roman" w:hAnsi="Times New Roman" w:cs="Times New Roman"/>
          <w:sz w:val="24"/>
          <w:szCs w:val="24"/>
        </w:rPr>
        <w:t xml:space="preserve"> English. </w:t>
      </w:r>
      <w:r w:rsidR="00122308" w:rsidRPr="003D77AA">
        <w:rPr>
          <w:rFonts w:ascii="Times New Roman" w:hAnsi="Times New Roman" w:cs="Times New Roman"/>
          <w:sz w:val="24"/>
          <w:szCs w:val="24"/>
        </w:rPr>
        <w:t>As such, any other form that is not standard is considered to be of inferior quality and this can be a core discouraging factor for non-native students that would wish to learn EFL</w:t>
      </w:r>
      <w:r w:rsidR="00187AEE">
        <w:rPr>
          <w:rFonts w:ascii="Times New Roman" w:hAnsi="Times New Roman" w:cs="Times New Roman"/>
          <w:sz w:val="24"/>
          <w:szCs w:val="24"/>
        </w:rPr>
        <w:t xml:space="preserve"> (</w:t>
      </w:r>
      <w:proofErr w:type="spellStart"/>
      <w:r w:rsidR="00187AEE">
        <w:rPr>
          <w:rFonts w:ascii="Times New Roman" w:hAnsi="Times New Roman" w:cs="Times New Roman"/>
          <w:sz w:val="24"/>
          <w:szCs w:val="24"/>
        </w:rPr>
        <w:t>Alshumaimeri</w:t>
      </w:r>
      <w:proofErr w:type="spellEnd"/>
      <w:r w:rsidR="00187AEE">
        <w:rPr>
          <w:rFonts w:ascii="Times New Roman" w:hAnsi="Times New Roman" w:cs="Times New Roman"/>
          <w:sz w:val="24"/>
          <w:szCs w:val="24"/>
        </w:rPr>
        <w:t xml:space="preserve">, </w:t>
      </w:r>
      <w:r w:rsidR="00187AEE" w:rsidRPr="003D77AA">
        <w:rPr>
          <w:rFonts w:ascii="Times New Roman" w:hAnsi="Times New Roman" w:cs="Times New Roman"/>
          <w:sz w:val="24"/>
          <w:szCs w:val="24"/>
        </w:rPr>
        <w:t>1999</w:t>
      </w:r>
      <w:r w:rsidR="00187AEE">
        <w:rPr>
          <w:rFonts w:ascii="Times New Roman" w:hAnsi="Times New Roman" w:cs="Times New Roman"/>
          <w:sz w:val="24"/>
          <w:szCs w:val="24"/>
        </w:rPr>
        <w:t>)</w:t>
      </w:r>
      <w:r w:rsidR="00122308" w:rsidRPr="003D77AA">
        <w:rPr>
          <w:rFonts w:ascii="Times New Roman" w:hAnsi="Times New Roman" w:cs="Times New Roman"/>
          <w:sz w:val="24"/>
          <w:szCs w:val="24"/>
        </w:rPr>
        <w:t xml:space="preserve">. That fact that these students are not native and yet they make such great effort to learn English, in whatever standard and form alone should be plausible. In fact, one would ask themselves how many native speakers of the </w:t>
      </w:r>
      <w:r w:rsidR="0036157E" w:rsidRPr="003D77AA">
        <w:rPr>
          <w:rFonts w:ascii="Times New Roman" w:hAnsi="Times New Roman" w:cs="Times New Roman"/>
          <w:sz w:val="24"/>
          <w:szCs w:val="24"/>
        </w:rPr>
        <w:t>Standard</w:t>
      </w:r>
      <w:r w:rsidR="00122308" w:rsidRPr="003D77AA">
        <w:rPr>
          <w:rFonts w:ascii="Times New Roman" w:hAnsi="Times New Roman" w:cs="Times New Roman"/>
          <w:sz w:val="24"/>
          <w:szCs w:val="24"/>
        </w:rPr>
        <w:t xml:space="preserve"> English can speak a different language such as </w:t>
      </w:r>
      <w:r w:rsidR="0036157E" w:rsidRPr="003D77AA">
        <w:rPr>
          <w:rFonts w:ascii="Times New Roman" w:hAnsi="Times New Roman" w:cs="Times New Roman"/>
          <w:sz w:val="24"/>
          <w:szCs w:val="24"/>
        </w:rPr>
        <w:t>French or</w:t>
      </w:r>
      <w:r w:rsidR="00122308" w:rsidRPr="003D77AA">
        <w:rPr>
          <w:rFonts w:ascii="Times New Roman" w:hAnsi="Times New Roman" w:cs="Times New Roman"/>
          <w:sz w:val="24"/>
          <w:szCs w:val="24"/>
        </w:rPr>
        <w:t xml:space="preserve"> Spanish. There are only a few yet they are revered for the efforts they make to learn these other languages. </w:t>
      </w:r>
    </w:p>
    <w:p w:rsidR="0036157E" w:rsidRPr="003D77AA" w:rsidRDefault="0036157E"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lastRenderedPageBreak/>
        <w:tab/>
        <w:t>The third challenge is that teaching standard English as different from the other models of English can lead to discrimination of the learners</w:t>
      </w:r>
      <w:r w:rsidR="00187AEE">
        <w:rPr>
          <w:rFonts w:ascii="Times New Roman" w:hAnsi="Times New Roman" w:cs="Times New Roman"/>
          <w:sz w:val="24"/>
          <w:szCs w:val="24"/>
        </w:rPr>
        <w:t xml:space="preserve"> (Friedman, </w:t>
      </w:r>
      <w:r w:rsidR="00187AEE" w:rsidRPr="003D77AA">
        <w:rPr>
          <w:rFonts w:ascii="Times New Roman" w:hAnsi="Times New Roman" w:cs="Times New Roman"/>
          <w:sz w:val="24"/>
          <w:szCs w:val="24"/>
        </w:rPr>
        <w:t>2005</w:t>
      </w:r>
      <w:r w:rsidR="00187AEE">
        <w:rPr>
          <w:rFonts w:ascii="Times New Roman" w:hAnsi="Times New Roman" w:cs="Times New Roman"/>
          <w:sz w:val="24"/>
          <w:szCs w:val="24"/>
        </w:rPr>
        <w:t>)</w:t>
      </w:r>
      <w:r w:rsidRPr="003D77AA">
        <w:rPr>
          <w:rFonts w:ascii="Times New Roman" w:hAnsi="Times New Roman" w:cs="Times New Roman"/>
          <w:sz w:val="24"/>
          <w:szCs w:val="24"/>
        </w:rPr>
        <w:t>. Employers may, for instance, discriminate against graduates whose English is non-standard in favor of those with Standard English. In fact, discrimination based on the standard of English is mainly based on the accent that the student uses. Discrimination on the basis of accent such as British or American accents is actually racial discrimination, which sh</w:t>
      </w:r>
      <w:r w:rsidR="00A77ACD" w:rsidRPr="003D77AA">
        <w:rPr>
          <w:rFonts w:ascii="Times New Roman" w:hAnsi="Times New Roman" w:cs="Times New Roman"/>
          <w:sz w:val="24"/>
          <w:szCs w:val="24"/>
        </w:rPr>
        <w:t>ould not b</w:t>
      </w:r>
      <w:r w:rsidRPr="003D77AA">
        <w:rPr>
          <w:rFonts w:ascii="Times New Roman" w:hAnsi="Times New Roman" w:cs="Times New Roman"/>
          <w:sz w:val="24"/>
          <w:szCs w:val="24"/>
        </w:rPr>
        <w:t>e encouraged at all. Furthermore, discrimination employees on the basis of the quality of their English can be a major failure in the workplace as highly qualified potential employees could lose the chance for employment just because of the quality of their language</w:t>
      </w:r>
      <w:r w:rsidR="00187AEE">
        <w:rPr>
          <w:rFonts w:ascii="Times New Roman" w:hAnsi="Times New Roman" w:cs="Times New Roman"/>
          <w:sz w:val="24"/>
          <w:szCs w:val="24"/>
        </w:rPr>
        <w:t xml:space="preserve"> (Jenkins, </w:t>
      </w:r>
      <w:r w:rsidR="00187AEE" w:rsidRPr="003D77AA">
        <w:rPr>
          <w:rFonts w:ascii="Times New Roman" w:hAnsi="Times New Roman" w:cs="Times New Roman"/>
          <w:sz w:val="24"/>
          <w:szCs w:val="24"/>
        </w:rPr>
        <w:t>2006</w:t>
      </w:r>
      <w:r w:rsidR="00187AEE">
        <w:rPr>
          <w:rFonts w:ascii="Times New Roman" w:hAnsi="Times New Roman" w:cs="Times New Roman"/>
          <w:sz w:val="24"/>
          <w:szCs w:val="24"/>
        </w:rPr>
        <w:t>)</w:t>
      </w:r>
      <w:r w:rsidRPr="003D77AA">
        <w:rPr>
          <w:rFonts w:ascii="Times New Roman" w:hAnsi="Times New Roman" w:cs="Times New Roman"/>
          <w:sz w:val="24"/>
          <w:szCs w:val="24"/>
        </w:rPr>
        <w:t xml:space="preserve">. </w:t>
      </w:r>
      <w:r w:rsidR="001C1EF1" w:rsidRPr="003D77AA">
        <w:rPr>
          <w:rFonts w:ascii="Times New Roman" w:hAnsi="Times New Roman" w:cs="Times New Roman"/>
          <w:sz w:val="24"/>
          <w:szCs w:val="24"/>
        </w:rPr>
        <w:t>Conversely</w:t>
      </w:r>
      <w:r w:rsidRPr="003D77AA">
        <w:rPr>
          <w:rFonts w:ascii="Times New Roman" w:hAnsi="Times New Roman" w:cs="Times New Roman"/>
          <w:sz w:val="24"/>
          <w:szCs w:val="24"/>
        </w:rPr>
        <w:t>, employees that have mastered St</w:t>
      </w:r>
      <w:r w:rsidR="001C1EF1">
        <w:rPr>
          <w:rFonts w:ascii="Times New Roman" w:hAnsi="Times New Roman" w:cs="Times New Roman"/>
          <w:sz w:val="24"/>
          <w:szCs w:val="24"/>
        </w:rPr>
        <w:t xml:space="preserve">andard English may be given </w:t>
      </w:r>
      <w:r w:rsidRPr="003D77AA">
        <w:rPr>
          <w:rFonts w:ascii="Times New Roman" w:hAnsi="Times New Roman" w:cs="Times New Roman"/>
          <w:sz w:val="24"/>
          <w:szCs w:val="24"/>
        </w:rPr>
        <w:t>job</w:t>
      </w:r>
      <w:r w:rsidR="001C1EF1">
        <w:rPr>
          <w:rFonts w:ascii="Times New Roman" w:hAnsi="Times New Roman" w:cs="Times New Roman"/>
          <w:sz w:val="24"/>
          <w:szCs w:val="24"/>
        </w:rPr>
        <w:t>s</w:t>
      </w:r>
      <w:r w:rsidRPr="003D77AA">
        <w:rPr>
          <w:rFonts w:ascii="Times New Roman" w:hAnsi="Times New Roman" w:cs="Times New Roman"/>
          <w:sz w:val="24"/>
          <w:szCs w:val="24"/>
        </w:rPr>
        <w:t xml:space="preserve"> even if their skills and capabilities do not match an employee with without </w:t>
      </w:r>
      <w:r w:rsidR="00A77ACD" w:rsidRPr="003D77AA">
        <w:rPr>
          <w:rFonts w:ascii="Times New Roman" w:hAnsi="Times New Roman" w:cs="Times New Roman"/>
          <w:sz w:val="24"/>
          <w:szCs w:val="24"/>
        </w:rPr>
        <w:t>Standard</w:t>
      </w:r>
      <w:r w:rsidRPr="003D77AA">
        <w:rPr>
          <w:rFonts w:ascii="Times New Roman" w:hAnsi="Times New Roman" w:cs="Times New Roman"/>
          <w:sz w:val="24"/>
          <w:szCs w:val="24"/>
        </w:rPr>
        <w:t xml:space="preserve"> English. </w:t>
      </w:r>
    </w:p>
    <w:p w:rsidR="00167E98" w:rsidRPr="003D77AA" w:rsidRDefault="00167E98" w:rsidP="003D77AA">
      <w:pPr>
        <w:spacing w:after="0" w:line="480" w:lineRule="auto"/>
        <w:rPr>
          <w:rFonts w:ascii="Times New Roman" w:hAnsi="Times New Roman" w:cs="Times New Roman"/>
          <w:b/>
          <w:sz w:val="24"/>
          <w:szCs w:val="24"/>
        </w:rPr>
      </w:pPr>
      <w:r w:rsidRPr="003D77AA">
        <w:rPr>
          <w:rFonts w:ascii="Times New Roman" w:hAnsi="Times New Roman" w:cs="Times New Roman"/>
          <w:b/>
          <w:sz w:val="24"/>
          <w:szCs w:val="24"/>
        </w:rPr>
        <w:t>A Balanced Approach to English Instruction</w:t>
      </w:r>
    </w:p>
    <w:p w:rsidR="00167E98" w:rsidRPr="003D77AA" w:rsidRDefault="00167E98"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ab/>
        <w:t xml:space="preserve">The question that lingers in the minds of many is on what type English should be taught to students learning English as </w:t>
      </w:r>
      <w:r w:rsidR="001C1EF1">
        <w:rPr>
          <w:rFonts w:ascii="Times New Roman" w:hAnsi="Times New Roman" w:cs="Times New Roman"/>
          <w:sz w:val="24"/>
          <w:szCs w:val="24"/>
        </w:rPr>
        <w:t xml:space="preserve">being </w:t>
      </w:r>
      <w:r w:rsidRPr="003D77AA">
        <w:rPr>
          <w:rFonts w:ascii="Times New Roman" w:hAnsi="Times New Roman" w:cs="Times New Roman"/>
          <w:sz w:val="24"/>
          <w:szCs w:val="24"/>
        </w:rPr>
        <w:t xml:space="preserve">a second language. As earlier noted, standard English has few advantages for </w:t>
      </w:r>
      <w:r w:rsidR="001C1EF1">
        <w:rPr>
          <w:rFonts w:ascii="Times New Roman" w:hAnsi="Times New Roman" w:cs="Times New Roman"/>
          <w:sz w:val="24"/>
          <w:szCs w:val="24"/>
        </w:rPr>
        <w:t xml:space="preserve">those that are </w:t>
      </w:r>
      <w:r w:rsidRPr="003D77AA">
        <w:rPr>
          <w:rFonts w:ascii="Times New Roman" w:hAnsi="Times New Roman" w:cs="Times New Roman"/>
          <w:sz w:val="24"/>
          <w:szCs w:val="24"/>
        </w:rPr>
        <w:t>non-native speakers</w:t>
      </w:r>
      <w:r w:rsidR="001C1EF1">
        <w:rPr>
          <w:rFonts w:ascii="Times New Roman" w:hAnsi="Times New Roman" w:cs="Times New Roman"/>
          <w:sz w:val="24"/>
          <w:szCs w:val="24"/>
        </w:rPr>
        <w:t xml:space="preserve"> when it comes to</w:t>
      </w:r>
      <w:r w:rsidRPr="003D77AA">
        <w:rPr>
          <w:rFonts w:ascii="Times New Roman" w:hAnsi="Times New Roman" w:cs="Times New Roman"/>
          <w:sz w:val="24"/>
          <w:szCs w:val="24"/>
        </w:rPr>
        <w:t xml:space="preserve"> ease of acquisition and as a cause for possible discrimination. However, deciding which form should be used may not be as easy as the other varieties may not necessarily be intelligible enough. The problem with the other forms of English besides the standard form is that its grammar may not be correct and hence, although it may be easy to acquire for non-native students, it may present problems for understanding for others in a communication process</w:t>
      </w:r>
      <w:r w:rsidR="00187AEE">
        <w:rPr>
          <w:rFonts w:ascii="Times New Roman" w:hAnsi="Times New Roman" w:cs="Times New Roman"/>
          <w:sz w:val="24"/>
          <w:szCs w:val="24"/>
        </w:rPr>
        <w:t xml:space="preserve"> (Ibrahim, </w:t>
      </w:r>
      <w:r w:rsidR="00187AEE" w:rsidRPr="003D77AA">
        <w:rPr>
          <w:rFonts w:ascii="Times New Roman" w:hAnsi="Times New Roman" w:cs="Times New Roman"/>
          <w:sz w:val="24"/>
          <w:szCs w:val="24"/>
        </w:rPr>
        <w:t>2010</w:t>
      </w:r>
      <w:r w:rsidR="00187AEE">
        <w:rPr>
          <w:rFonts w:ascii="Times New Roman" w:hAnsi="Times New Roman" w:cs="Times New Roman"/>
          <w:sz w:val="24"/>
          <w:szCs w:val="24"/>
        </w:rPr>
        <w:t>)</w:t>
      </w:r>
      <w:r w:rsidRPr="003D77AA">
        <w:rPr>
          <w:rFonts w:ascii="Times New Roman" w:hAnsi="Times New Roman" w:cs="Times New Roman"/>
          <w:sz w:val="24"/>
          <w:szCs w:val="24"/>
        </w:rPr>
        <w:t xml:space="preserve">. </w:t>
      </w:r>
      <w:r w:rsidR="00E55936" w:rsidRPr="003D77AA">
        <w:rPr>
          <w:rFonts w:ascii="Times New Roman" w:hAnsi="Times New Roman" w:cs="Times New Roman"/>
          <w:sz w:val="24"/>
          <w:szCs w:val="24"/>
        </w:rPr>
        <w:t>U</w:t>
      </w:r>
      <w:r w:rsidR="00F43A6A" w:rsidRPr="003D77AA">
        <w:rPr>
          <w:rFonts w:ascii="Times New Roman" w:hAnsi="Times New Roman" w:cs="Times New Roman"/>
          <w:sz w:val="24"/>
          <w:szCs w:val="24"/>
        </w:rPr>
        <w:t xml:space="preserve">sing </w:t>
      </w:r>
      <w:proofErr w:type="spellStart"/>
      <w:r w:rsidR="00F43A6A" w:rsidRPr="003D77AA">
        <w:rPr>
          <w:rFonts w:ascii="Times New Roman" w:hAnsi="Times New Roman" w:cs="Times New Roman"/>
          <w:sz w:val="24"/>
          <w:szCs w:val="24"/>
        </w:rPr>
        <w:t>Singlish</w:t>
      </w:r>
      <w:proofErr w:type="spellEnd"/>
      <w:r w:rsidR="00F43A6A" w:rsidRPr="003D77AA">
        <w:rPr>
          <w:rFonts w:ascii="Times New Roman" w:hAnsi="Times New Roman" w:cs="Times New Roman"/>
          <w:sz w:val="24"/>
          <w:szCs w:val="24"/>
        </w:rPr>
        <w:t xml:space="preserve"> as an example, </w:t>
      </w:r>
      <w:r w:rsidR="00E55936" w:rsidRPr="003D77AA">
        <w:rPr>
          <w:rFonts w:ascii="Times New Roman" w:hAnsi="Times New Roman" w:cs="Times New Roman"/>
          <w:sz w:val="24"/>
          <w:szCs w:val="24"/>
        </w:rPr>
        <w:t>we will be able to see why it is difficult to agree on using non-standard English as an alternative to Standard English considering the difficulties were witnessed above.</w:t>
      </w:r>
    </w:p>
    <w:p w:rsidR="00E55936" w:rsidRPr="003D77AA" w:rsidRDefault="005A4368"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lastRenderedPageBreak/>
        <w:tab/>
      </w:r>
      <w:proofErr w:type="spellStart"/>
      <w:r w:rsidRPr="003D77AA">
        <w:rPr>
          <w:rFonts w:ascii="Times New Roman" w:hAnsi="Times New Roman" w:cs="Times New Roman"/>
          <w:sz w:val="24"/>
          <w:szCs w:val="24"/>
        </w:rPr>
        <w:t>Singlish</w:t>
      </w:r>
      <w:proofErr w:type="spellEnd"/>
      <w:r w:rsidRPr="003D77AA">
        <w:rPr>
          <w:rFonts w:ascii="Times New Roman" w:hAnsi="Times New Roman" w:cs="Times New Roman"/>
          <w:sz w:val="24"/>
          <w:szCs w:val="24"/>
        </w:rPr>
        <w:t xml:space="preserve"> lacks possessive inflections. While in </w:t>
      </w:r>
      <w:r w:rsidR="003E368C" w:rsidRPr="003D77AA">
        <w:rPr>
          <w:rFonts w:ascii="Times New Roman" w:hAnsi="Times New Roman" w:cs="Times New Roman"/>
          <w:sz w:val="24"/>
          <w:szCs w:val="24"/>
        </w:rPr>
        <w:t>Standard</w:t>
      </w:r>
      <w:r w:rsidRPr="003D77AA">
        <w:rPr>
          <w:rFonts w:ascii="Times New Roman" w:hAnsi="Times New Roman" w:cs="Times New Roman"/>
          <w:sz w:val="24"/>
          <w:szCs w:val="24"/>
        </w:rPr>
        <w:t xml:space="preserve"> English one would say, ‘My mummy’s friend’, </w:t>
      </w:r>
      <w:proofErr w:type="spellStart"/>
      <w:r w:rsidRPr="003D77AA">
        <w:rPr>
          <w:rFonts w:ascii="Times New Roman" w:hAnsi="Times New Roman" w:cs="Times New Roman"/>
          <w:sz w:val="24"/>
          <w:szCs w:val="24"/>
        </w:rPr>
        <w:t>Singlish</w:t>
      </w:r>
      <w:proofErr w:type="spellEnd"/>
      <w:r w:rsidRPr="003D77AA">
        <w:rPr>
          <w:rFonts w:ascii="Times New Roman" w:hAnsi="Times New Roman" w:cs="Times New Roman"/>
          <w:sz w:val="24"/>
          <w:szCs w:val="24"/>
        </w:rPr>
        <w:t xml:space="preserve"> would say, ‘My Mummy friend’. </w:t>
      </w:r>
      <w:proofErr w:type="spellStart"/>
      <w:r w:rsidRPr="003D77AA">
        <w:rPr>
          <w:rFonts w:ascii="Times New Roman" w:hAnsi="Times New Roman" w:cs="Times New Roman"/>
          <w:sz w:val="24"/>
          <w:szCs w:val="24"/>
        </w:rPr>
        <w:t>Singlish</w:t>
      </w:r>
      <w:proofErr w:type="spellEnd"/>
      <w:r w:rsidRPr="003D77AA">
        <w:rPr>
          <w:rFonts w:ascii="Times New Roman" w:hAnsi="Times New Roman" w:cs="Times New Roman"/>
          <w:sz w:val="24"/>
          <w:szCs w:val="24"/>
        </w:rPr>
        <w:t xml:space="preserve"> also</w:t>
      </w:r>
      <w:r w:rsidR="003E368C" w:rsidRPr="003D77AA">
        <w:rPr>
          <w:rFonts w:ascii="Times New Roman" w:hAnsi="Times New Roman" w:cs="Times New Roman"/>
          <w:sz w:val="24"/>
          <w:szCs w:val="24"/>
        </w:rPr>
        <w:t xml:space="preserve"> uses particles for example, ‘Hurry up </w:t>
      </w:r>
      <w:proofErr w:type="spellStart"/>
      <w:r w:rsidR="003E368C" w:rsidRPr="003D77AA">
        <w:rPr>
          <w:rFonts w:ascii="Times New Roman" w:hAnsi="Times New Roman" w:cs="Times New Roman"/>
          <w:sz w:val="24"/>
          <w:szCs w:val="24"/>
        </w:rPr>
        <w:t>lah</w:t>
      </w:r>
      <w:proofErr w:type="spellEnd"/>
      <w:r w:rsidR="003E368C" w:rsidRPr="003D77AA">
        <w:rPr>
          <w:rFonts w:ascii="Times New Roman" w:hAnsi="Times New Roman" w:cs="Times New Roman"/>
          <w:sz w:val="24"/>
          <w:szCs w:val="24"/>
        </w:rPr>
        <w:t xml:space="preserve">’. It uses borrowed words from the native language for instance, ‘don’t be so </w:t>
      </w:r>
      <w:proofErr w:type="spellStart"/>
      <w:r w:rsidR="003E368C" w:rsidRPr="003D77AA">
        <w:rPr>
          <w:rFonts w:ascii="Times New Roman" w:hAnsi="Times New Roman" w:cs="Times New Roman"/>
          <w:sz w:val="24"/>
          <w:szCs w:val="24"/>
        </w:rPr>
        <w:t>kiasu</w:t>
      </w:r>
      <w:proofErr w:type="spellEnd"/>
      <w:r w:rsidR="003E368C" w:rsidRPr="003D77AA">
        <w:rPr>
          <w:rFonts w:ascii="Times New Roman" w:hAnsi="Times New Roman" w:cs="Times New Roman"/>
          <w:sz w:val="24"/>
          <w:szCs w:val="24"/>
        </w:rPr>
        <w:t>’</w:t>
      </w:r>
      <w:r w:rsidR="00187AEE">
        <w:rPr>
          <w:rFonts w:ascii="Times New Roman" w:hAnsi="Times New Roman" w:cs="Times New Roman"/>
          <w:sz w:val="24"/>
          <w:szCs w:val="24"/>
        </w:rPr>
        <w:t xml:space="preserve"> (Brown, </w:t>
      </w:r>
      <w:r w:rsidR="00187AEE" w:rsidRPr="003D77AA">
        <w:rPr>
          <w:rFonts w:ascii="Times New Roman" w:hAnsi="Times New Roman" w:cs="Times New Roman"/>
          <w:sz w:val="24"/>
          <w:szCs w:val="24"/>
        </w:rPr>
        <w:t>1995</w:t>
      </w:r>
      <w:r w:rsidR="00187AEE">
        <w:rPr>
          <w:rFonts w:ascii="Times New Roman" w:hAnsi="Times New Roman" w:cs="Times New Roman"/>
          <w:sz w:val="24"/>
          <w:szCs w:val="24"/>
        </w:rPr>
        <w:t>)</w:t>
      </w:r>
      <w:r w:rsidR="003E368C" w:rsidRPr="003D77AA">
        <w:rPr>
          <w:rFonts w:ascii="Times New Roman" w:hAnsi="Times New Roman" w:cs="Times New Roman"/>
          <w:sz w:val="24"/>
          <w:szCs w:val="24"/>
        </w:rPr>
        <w:t xml:space="preserve">. Although for Singaporeans, learning these English features may be achievable through practice, it is likely to present a major problem for learners to communicate with other people outside of Singapore using such English. Therefore, as stated above, using other English models besides the standard model proves to be a counter-approach enabling these students to communicate and be understood by others. The predicament here, therefore, is that teaching </w:t>
      </w:r>
      <w:r w:rsidR="000058B3" w:rsidRPr="003D77AA">
        <w:rPr>
          <w:rFonts w:ascii="Times New Roman" w:hAnsi="Times New Roman" w:cs="Times New Roman"/>
          <w:sz w:val="24"/>
          <w:szCs w:val="24"/>
        </w:rPr>
        <w:t>Standard</w:t>
      </w:r>
      <w:r w:rsidR="003E368C" w:rsidRPr="003D77AA">
        <w:rPr>
          <w:rFonts w:ascii="Times New Roman" w:hAnsi="Times New Roman" w:cs="Times New Roman"/>
          <w:sz w:val="24"/>
          <w:szCs w:val="24"/>
        </w:rPr>
        <w:t xml:space="preserve"> English </w:t>
      </w:r>
      <w:r w:rsidR="000058B3" w:rsidRPr="003D77AA">
        <w:rPr>
          <w:rFonts w:ascii="Times New Roman" w:hAnsi="Times New Roman" w:cs="Times New Roman"/>
          <w:sz w:val="24"/>
          <w:szCs w:val="24"/>
        </w:rPr>
        <w:t xml:space="preserve">is as </w:t>
      </w:r>
      <w:r w:rsidR="003E368C" w:rsidRPr="003D77AA">
        <w:rPr>
          <w:rFonts w:ascii="Times New Roman" w:hAnsi="Times New Roman" w:cs="Times New Roman"/>
          <w:sz w:val="24"/>
          <w:szCs w:val="24"/>
        </w:rPr>
        <w:t xml:space="preserve">problematic as teaching other models of English when the outcomes of the two approaches are considered. English teachers in the KSA and even other </w:t>
      </w:r>
      <w:r w:rsidR="009C7B18">
        <w:rPr>
          <w:rFonts w:ascii="Times New Roman" w:hAnsi="Times New Roman" w:cs="Times New Roman"/>
          <w:sz w:val="24"/>
          <w:szCs w:val="24"/>
        </w:rPr>
        <w:t xml:space="preserve">regions </w:t>
      </w:r>
      <w:r w:rsidR="003E368C" w:rsidRPr="003D77AA">
        <w:rPr>
          <w:rFonts w:ascii="Times New Roman" w:hAnsi="Times New Roman" w:cs="Times New Roman"/>
          <w:sz w:val="24"/>
          <w:szCs w:val="24"/>
        </w:rPr>
        <w:t>where</w:t>
      </w:r>
      <w:r w:rsidR="000058B3" w:rsidRPr="003D77AA">
        <w:rPr>
          <w:rFonts w:ascii="Times New Roman" w:hAnsi="Times New Roman" w:cs="Times New Roman"/>
          <w:sz w:val="24"/>
          <w:szCs w:val="24"/>
        </w:rPr>
        <w:t xml:space="preserve"> E</w:t>
      </w:r>
      <w:r w:rsidR="00E85208">
        <w:rPr>
          <w:rFonts w:ascii="Times New Roman" w:hAnsi="Times New Roman" w:cs="Times New Roman"/>
          <w:sz w:val="24"/>
          <w:szCs w:val="24"/>
        </w:rPr>
        <w:t>nglish language gets</w:t>
      </w:r>
      <w:r w:rsidR="003E368C" w:rsidRPr="003D77AA">
        <w:rPr>
          <w:rFonts w:ascii="Times New Roman" w:hAnsi="Times New Roman" w:cs="Times New Roman"/>
          <w:sz w:val="24"/>
          <w:szCs w:val="24"/>
        </w:rPr>
        <w:t xml:space="preserve"> taught as </w:t>
      </w:r>
      <w:r w:rsidR="00E85208">
        <w:rPr>
          <w:rFonts w:ascii="Times New Roman" w:hAnsi="Times New Roman" w:cs="Times New Roman"/>
          <w:sz w:val="24"/>
          <w:szCs w:val="24"/>
        </w:rPr>
        <w:t xml:space="preserve">being </w:t>
      </w:r>
      <w:r w:rsidR="003E368C" w:rsidRPr="003D77AA">
        <w:rPr>
          <w:rFonts w:ascii="Times New Roman" w:hAnsi="Times New Roman" w:cs="Times New Roman"/>
          <w:sz w:val="24"/>
          <w:szCs w:val="24"/>
        </w:rPr>
        <w:t>a second language are l</w:t>
      </w:r>
      <w:r w:rsidR="000058B3" w:rsidRPr="003D77AA">
        <w:rPr>
          <w:rFonts w:ascii="Times New Roman" w:hAnsi="Times New Roman" w:cs="Times New Roman"/>
          <w:sz w:val="24"/>
          <w:szCs w:val="24"/>
        </w:rPr>
        <w:t>i</w:t>
      </w:r>
      <w:r w:rsidR="003E368C" w:rsidRPr="003D77AA">
        <w:rPr>
          <w:rFonts w:ascii="Times New Roman" w:hAnsi="Times New Roman" w:cs="Times New Roman"/>
          <w:sz w:val="24"/>
          <w:szCs w:val="24"/>
        </w:rPr>
        <w:t xml:space="preserve">kely to find themselves in a </w:t>
      </w:r>
      <w:r w:rsidR="000058B3" w:rsidRPr="003D77AA">
        <w:rPr>
          <w:rFonts w:ascii="Times New Roman" w:hAnsi="Times New Roman" w:cs="Times New Roman"/>
          <w:sz w:val="24"/>
          <w:szCs w:val="24"/>
        </w:rPr>
        <w:t xml:space="preserve">quandary on the type of English they should teach their students. </w:t>
      </w:r>
    </w:p>
    <w:p w:rsidR="000058B3" w:rsidRPr="003D77AA" w:rsidRDefault="000058B3"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ab/>
        <w:t>At the same time, many English teachers may not have the luxury to decide on the appropriate variety they can and should emphasize to their students as the decision may already be made by the respective ministry of education, curriculum developers, school boards, and or even school directors</w:t>
      </w:r>
      <w:r w:rsidR="00187AEE">
        <w:rPr>
          <w:rFonts w:ascii="Times New Roman" w:hAnsi="Times New Roman" w:cs="Times New Roman"/>
          <w:sz w:val="24"/>
          <w:szCs w:val="24"/>
        </w:rPr>
        <w:t xml:space="preserve"> (</w:t>
      </w:r>
      <w:proofErr w:type="spellStart"/>
      <w:r w:rsidR="00187AEE">
        <w:rPr>
          <w:rFonts w:ascii="Times New Roman" w:hAnsi="Times New Roman" w:cs="Times New Roman"/>
          <w:sz w:val="24"/>
          <w:szCs w:val="24"/>
        </w:rPr>
        <w:t>Hasan</w:t>
      </w:r>
      <w:proofErr w:type="spellEnd"/>
      <w:r w:rsidR="00187AEE">
        <w:rPr>
          <w:rFonts w:ascii="Times New Roman" w:hAnsi="Times New Roman" w:cs="Times New Roman"/>
          <w:sz w:val="24"/>
          <w:szCs w:val="24"/>
        </w:rPr>
        <w:t xml:space="preserve">, </w:t>
      </w:r>
      <w:r w:rsidR="00187AEE" w:rsidRPr="003D77AA">
        <w:rPr>
          <w:rFonts w:ascii="Times New Roman" w:hAnsi="Times New Roman" w:cs="Times New Roman"/>
          <w:sz w:val="24"/>
          <w:szCs w:val="24"/>
        </w:rPr>
        <w:t>2003</w:t>
      </w:r>
      <w:r w:rsidR="00187AEE">
        <w:rPr>
          <w:rFonts w:ascii="Times New Roman" w:hAnsi="Times New Roman" w:cs="Times New Roman"/>
          <w:sz w:val="24"/>
          <w:szCs w:val="24"/>
        </w:rPr>
        <w:t>)</w:t>
      </w:r>
      <w:r w:rsidRPr="003D77AA">
        <w:rPr>
          <w:rFonts w:ascii="Times New Roman" w:hAnsi="Times New Roman" w:cs="Times New Roman"/>
          <w:sz w:val="24"/>
          <w:szCs w:val="24"/>
        </w:rPr>
        <w:t>. Therefore, considering the inherent difficulties in the two approaches, it would be more practical if teachers adopted a balanced approach in their teaching</w:t>
      </w:r>
      <w:r w:rsidR="00187AEE">
        <w:rPr>
          <w:rFonts w:ascii="Times New Roman" w:hAnsi="Times New Roman" w:cs="Times New Roman"/>
          <w:sz w:val="24"/>
          <w:szCs w:val="24"/>
        </w:rPr>
        <w:t xml:space="preserve"> (Brown, </w:t>
      </w:r>
      <w:r w:rsidR="00187AEE" w:rsidRPr="003D77AA">
        <w:rPr>
          <w:rFonts w:ascii="Times New Roman" w:hAnsi="Times New Roman" w:cs="Times New Roman"/>
          <w:sz w:val="24"/>
          <w:szCs w:val="24"/>
        </w:rPr>
        <w:t>1993</w:t>
      </w:r>
      <w:r w:rsidR="00187AEE">
        <w:rPr>
          <w:rFonts w:ascii="Times New Roman" w:hAnsi="Times New Roman" w:cs="Times New Roman"/>
          <w:sz w:val="24"/>
          <w:szCs w:val="24"/>
        </w:rPr>
        <w:t>)</w:t>
      </w:r>
      <w:r w:rsidRPr="003D77AA">
        <w:rPr>
          <w:rFonts w:ascii="Times New Roman" w:hAnsi="Times New Roman" w:cs="Times New Roman"/>
          <w:sz w:val="24"/>
          <w:szCs w:val="24"/>
        </w:rPr>
        <w:t xml:space="preserve">. This approach would include a bit of the elements of Standard English and a bit of the elements of the other models of English. The details of the factors of the balanced approach are discussed as </w:t>
      </w:r>
      <w:r w:rsidR="00CE0079" w:rsidRPr="003D77AA">
        <w:rPr>
          <w:rFonts w:ascii="Times New Roman" w:hAnsi="Times New Roman" w:cs="Times New Roman"/>
          <w:sz w:val="24"/>
          <w:szCs w:val="24"/>
        </w:rPr>
        <w:t>follows</w:t>
      </w:r>
      <w:r w:rsidRPr="003D77AA">
        <w:rPr>
          <w:rFonts w:ascii="Times New Roman" w:hAnsi="Times New Roman" w:cs="Times New Roman"/>
          <w:sz w:val="24"/>
          <w:szCs w:val="24"/>
        </w:rPr>
        <w:t xml:space="preserve">. </w:t>
      </w:r>
    </w:p>
    <w:p w:rsidR="00CE0079" w:rsidRPr="003D77AA" w:rsidRDefault="000058B3"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ab/>
        <w:t xml:space="preserve">The first consideration </w:t>
      </w:r>
      <w:r w:rsidR="00CE0079" w:rsidRPr="003D77AA">
        <w:rPr>
          <w:rFonts w:ascii="Times New Roman" w:hAnsi="Times New Roman" w:cs="Times New Roman"/>
          <w:sz w:val="24"/>
          <w:szCs w:val="24"/>
        </w:rPr>
        <w:t xml:space="preserve">is for teachers to consider the context in which they teach as the situation of their learners before deciding on the model of English to use. The key element in considering the context of study is for the teachers to be sensitive to the cultural differences and </w:t>
      </w:r>
      <w:r w:rsidR="00CE0079" w:rsidRPr="003D77AA">
        <w:rPr>
          <w:rFonts w:ascii="Times New Roman" w:hAnsi="Times New Roman" w:cs="Times New Roman"/>
          <w:sz w:val="24"/>
          <w:szCs w:val="24"/>
        </w:rPr>
        <w:lastRenderedPageBreak/>
        <w:t>diversities of the student. Teachers should choose the variety of English to emphasize on their teaching based on the cultural consideration of the students. Besides the cultural context, the teachers should also consider their ability to teach in whichever model they may select. Another aspect to consider is the learners’ cultural and educational needs</w:t>
      </w:r>
      <w:r w:rsidR="00187AEE">
        <w:rPr>
          <w:rFonts w:ascii="Times New Roman" w:hAnsi="Times New Roman" w:cs="Times New Roman"/>
          <w:sz w:val="24"/>
          <w:szCs w:val="24"/>
        </w:rPr>
        <w:t xml:space="preserve"> (Cook, </w:t>
      </w:r>
      <w:r w:rsidR="00187AEE" w:rsidRPr="003D77AA">
        <w:rPr>
          <w:rFonts w:ascii="Times New Roman" w:hAnsi="Times New Roman" w:cs="Times New Roman"/>
          <w:sz w:val="24"/>
          <w:szCs w:val="24"/>
        </w:rPr>
        <w:t>1999</w:t>
      </w:r>
      <w:r w:rsidR="00187AEE">
        <w:rPr>
          <w:rFonts w:ascii="Times New Roman" w:hAnsi="Times New Roman" w:cs="Times New Roman"/>
          <w:sz w:val="24"/>
          <w:szCs w:val="24"/>
        </w:rPr>
        <w:t>)</w:t>
      </w:r>
      <w:r w:rsidR="00CE0079" w:rsidRPr="003D77AA">
        <w:rPr>
          <w:rFonts w:ascii="Times New Roman" w:hAnsi="Times New Roman" w:cs="Times New Roman"/>
          <w:sz w:val="24"/>
          <w:szCs w:val="24"/>
        </w:rPr>
        <w:t xml:space="preserve">. For instance, some learners may need to learn English as an educational requirement for higher learning while others may require English language skills just for social communication. </w:t>
      </w:r>
    </w:p>
    <w:p w:rsidR="000058B3" w:rsidRPr="003D77AA" w:rsidRDefault="00CE0079" w:rsidP="003D77AA">
      <w:pPr>
        <w:spacing w:after="0" w:line="480" w:lineRule="auto"/>
        <w:ind w:firstLine="720"/>
        <w:rPr>
          <w:rFonts w:ascii="Times New Roman" w:hAnsi="Times New Roman" w:cs="Times New Roman"/>
          <w:sz w:val="24"/>
          <w:szCs w:val="24"/>
        </w:rPr>
      </w:pPr>
      <w:r w:rsidRPr="003D77AA">
        <w:rPr>
          <w:rFonts w:ascii="Times New Roman" w:hAnsi="Times New Roman" w:cs="Times New Roman"/>
          <w:sz w:val="24"/>
          <w:szCs w:val="24"/>
        </w:rPr>
        <w:t>Research has shown that the decision on which model of English to teach is manly influenced by the teacher’s level of knowledge and understanding of either Standard English or other models of English. For instance, a teacher with a good command of American or British language is more likely to emphasize Standard English than the other models of English. Besides the teacher’s level of knowledge, the teacher’s attitude and perception toward either model is also a great influence on the decision. Furthermore, a model’s prestige or usefulness in a given context also influences the choice of the model to be used. Finally, the availability of learning materials and tests can also influence the choice of the model. Materials such as conversion dictionary can lead to a teacher selecting to teach a certain model because it will be easy for students to refer as they study</w:t>
      </w:r>
      <w:r w:rsidR="00187AEE">
        <w:rPr>
          <w:rFonts w:ascii="Times New Roman" w:hAnsi="Times New Roman" w:cs="Times New Roman"/>
          <w:sz w:val="24"/>
          <w:szCs w:val="24"/>
        </w:rPr>
        <w:t xml:space="preserve"> (Brown, </w:t>
      </w:r>
      <w:r w:rsidR="00187AEE" w:rsidRPr="003D77AA">
        <w:rPr>
          <w:rFonts w:ascii="Times New Roman" w:hAnsi="Times New Roman" w:cs="Times New Roman"/>
          <w:sz w:val="24"/>
          <w:szCs w:val="24"/>
        </w:rPr>
        <w:t>2000</w:t>
      </w:r>
      <w:r w:rsidR="00187AEE">
        <w:rPr>
          <w:rFonts w:ascii="Times New Roman" w:hAnsi="Times New Roman" w:cs="Times New Roman"/>
          <w:sz w:val="24"/>
          <w:szCs w:val="24"/>
        </w:rPr>
        <w:t>)</w:t>
      </w:r>
      <w:r w:rsidRPr="003D77AA">
        <w:rPr>
          <w:rFonts w:ascii="Times New Roman" w:hAnsi="Times New Roman" w:cs="Times New Roman"/>
          <w:sz w:val="24"/>
          <w:szCs w:val="24"/>
        </w:rPr>
        <w:t xml:space="preserve">. For instance, a teacher can choose to use the British model of Standard English for schools that speak English in Doha and other Western Asian regions. Most of the schools in this region emphasize on British curriculum and employ qualified teachers for the </w:t>
      </w:r>
      <w:r w:rsidR="00CF29B4" w:rsidRPr="003D77AA">
        <w:rPr>
          <w:rFonts w:ascii="Times New Roman" w:hAnsi="Times New Roman" w:cs="Times New Roman"/>
          <w:sz w:val="24"/>
          <w:szCs w:val="24"/>
        </w:rPr>
        <w:t>British</w:t>
      </w:r>
      <w:r w:rsidRPr="003D77AA">
        <w:rPr>
          <w:rFonts w:ascii="Times New Roman" w:hAnsi="Times New Roman" w:cs="Times New Roman"/>
          <w:sz w:val="24"/>
          <w:szCs w:val="24"/>
        </w:rPr>
        <w:t xml:space="preserve"> curriculum. </w:t>
      </w:r>
      <w:r w:rsidR="00E01402" w:rsidRPr="003D77AA">
        <w:rPr>
          <w:rFonts w:ascii="Times New Roman" w:hAnsi="Times New Roman" w:cs="Times New Roman"/>
          <w:sz w:val="24"/>
          <w:szCs w:val="24"/>
        </w:rPr>
        <w:t xml:space="preserve">Due to the existing history of colonization, these schools value </w:t>
      </w:r>
      <w:r w:rsidR="00CF29B4" w:rsidRPr="003D77AA">
        <w:rPr>
          <w:rFonts w:ascii="Times New Roman" w:hAnsi="Times New Roman" w:cs="Times New Roman"/>
          <w:sz w:val="24"/>
          <w:szCs w:val="24"/>
        </w:rPr>
        <w:t>British</w:t>
      </w:r>
      <w:r w:rsidR="00E01402" w:rsidRPr="003D77AA">
        <w:rPr>
          <w:rFonts w:ascii="Times New Roman" w:hAnsi="Times New Roman" w:cs="Times New Roman"/>
          <w:sz w:val="24"/>
          <w:szCs w:val="24"/>
        </w:rPr>
        <w:t xml:space="preserve"> </w:t>
      </w:r>
      <w:r w:rsidR="00330FC9">
        <w:rPr>
          <w:rFonts w:ascii="Times New Roman" w:hAnsi="Times New Roman" w:cs="Times New Roman"/>
          <w:sz w:val="24"/>
          <w:szCs w:val="24"/>
        </w:rPr>
        <w:t xml:space="preserve">as their </w:t>
      </w:r>
      <w:r w:rsidR="00CF29B4" w:rsidRPr="003D77AA">
        <w:rPr>
          <w:rFonts w:ascii="Times New Roman" w:hAnsi="Times New Roman" w:cs="Times New Roman"/>
          <w:sz w:val="24"/>
          <w:szCs w:val="24"/>
        </w:rPr>
        <w:t>Standard</w:t>
      </w:r>
      <w:r w:rsidR="00E01402" w:rsidRPr="003D77AA">
        <w:rPr>
          <w:rFonts w:ascii="Times New Roman" w:hAnsi="Times New Roman" w:cs="Times New Roman"/>
          <w:sz w:val="24"/>
          <w:szCs w:val="24"/>
        </w:rPr>
        <w:t xml:space="preserve"> English</w:t>
      </w:r>
      <w:r w:rsidR="00330FC9">
        <w:rPr>
          <w:rFonts w:ascii="Times New Roman" w:hAnsi="Times New Roman" w:cs="Times New Roman"/>
          <w:sz w:val="24"/>
          <w:szCs w:val="24"/>
        </w:rPr>
        <w:t xml:space="preserve"> language, the reason why they tend to be exposed much more </w:t>
      </w:r>
      <w:r w:rsidR="00E01402" w:rsidRPr="003D77AA">
        <w:rPr>
          <w:rFonts w:ascii="Times New Roman" w:hAnsi="Times New Roman" w:cs="Times New Roman"/>
          <w:sz w:val="24"/>
          <w:szCs w:val="24"/>
        </w:rPr>
        <w:t xml:space="preserve">to the </w:t>
      </w:r>
      <w:r w:rsidR="00CF29B4" w:rsidRPr="003D77AA">
        <w:rPr>
          <w:rFonts w:ascii="Times New Roman" w:hAnsi="Times New Roman" w:cs="Times New Roman"/>
          <w:sz w:val="24"/>
          <w:szCs w:val="24"/>
        </w:rPr>
        <w:t>British</w:t>
      </w:r>
      <w:r w:rsidR="00E01402" w:rsidRPr="003D77AA">
        <w:rPr>
          <w:rFonts w:ascii="Times New Roman" w:hAnsi="Times New Roman" w:cs="Times New Roman"/>
          <w:sz w:val="24"/>
          <w:szCs w:val="24"/>
        </w:rPr>
        <w:t xml:space="preserve"> media than any other form of media. They </w:t>
      </w:r>
      <w:r w:rsidR="000C139B">
        <w:rPr>
          <w:rFonts w:ascii="Times New Roman" w:hAnsi="Times New Roman" w:cs="Times New Roman"/>
          <w:sz w:val="24"/>
          <w:szCs w:val="24"/>
        </w:rPr>
        <w:t xml:space="preserve">do have an </w:t>
      </w:r>
      <w:r w:rsidR="00E01402" w:rsidRPr="003D77AA">
        <w:rPr>
          <w:rFonts w:ascii="Times New Roman" w:hAnsi="Times New Roman" w:cs="Times New Roman"/>
          <w:sz w:val="24"/>
          <w:szCs w:val="24"/>
        </w:rPr>
        <w:t>acces</w:t>
      </w:r>
      <w:r w:rsidR="000C139B">
        <w:rPr>
          <w:rFonts w:ascii="Times New Roman" w:hAnsi="Times New Roman" w:cs="Times New Roman"/>
          <w:sz w:val="24"/>
          <w:szCs w:val="24"/>
        </w:rPr>
        <w:t xml:space="preserve">s to British learning books as well as </w:t>
      </w:r>
      <w:r w:rsidR="000C139B" w:rsidRPr="003D77AA">
        <w:rPr>
          <w:rFonts w:ascii="Times New Roman" w:hAnsi="Times New Roman" w:cs="Times New Roman"/>
          <w:sz w:val="24"/>
          <w:szCs w:val="24"/>
        </w:rPr>
        <w:t>resources</w:t>
      </w:r>
      <w:r w:rsidR="00E01402" w:rsidRPr="003D77AA">
        <w:rPr>
          <w:rFonts w:ascii="Times New Roman" w:hAnsi="Times New Roman" w:cs="Times New Roman"/>
          <w:sz w:val="24"/>
          <w:szCs w:val="24"/>
        </w:rPr>
        <w:t xml:space="preserve"> </w:t>
      </w:r>
      <w:r w:rsidR="00CF29B4" w:rsidRPr="003D77AA">
        <w:rPr>
          <w:rFonts w:ascii="Times New Roman" w:hAnsi="Times New Roman" w:cs="Times New Roman"/>
          <w:sz w:val="24"/>
          <w:szCs w:val="24"/>
        </w:rPr>
        <w:t>and</w:t>
      </w:r>
      <w:bookmarkStart w:id="0" w:name="_GoBack"/>
      <w:bookmarkEnd w:id="0"/>
      <w:r w:rsidR="00CF29B4" w:rsidRPr="003D77AA">
        <w:rPr>
          <w:rFonts w:ascii="Times New Roman" w:hAnsi="Times New Roman" w:cs="Times New Roman"/>
          <w:sz w:val="24"/>
          <w:szCs w:val="24"/>
        </w:rPr>
        <w:t xml:space="preserve"> their citizens </w:t>
      </w:r>
      <w:r w:rsidR="000C139B">
        <w:rPr>
          <w:rFonts w:ascii="Times New Roman" w:hAnsi="Times New Roman" w:cs="Times New Roman"/>
          <w:sz w:val="24"/>
          <w:szCs w:val="24"/>
        </w:rPr>
        <w:t xml:space="preserve">tend to </w:t>
      </w:r>
      <w:r w:rsidR="00CF29B4" w:rsidRPr="003D77AA">
        <w:rPr>
          <w:rFonts w:ascii="Times New Roman" w:hAnsi="Times New Roman" w:cs="Times New Roman"/>
          <w:sz w:val="24"/>
          <w:szCs w:val="24"/>
        </w:rPr>
        <w:t xml:space="preserve">visit Britain or other English-speaking countries than non-English speaking ones. </w:t>
      </w:r>
    </w:p>
    <w:p w:rsidR="00CF29B4" w:rsidRPr="003D77AA" w:rsidRDefault="00CF29B4" w:rsidP="003D77AA">
      <w:pPr>
        <w:spacing w:after="0" w:line="480" w:lineRule="auto"/>
        <w:ind w:firstLine="720"/>
        <w:rPr>
          <w:rFonts w:ascii="Times New Roman" w:hAnsi="Times New Roman" w:cs="Times New Roman"/>
          <w:sz w:val="24"/>
          <w:szCs w:val="24"/>
        </w:rPr>
      </w:pPr>
      <w:r w:rsidRPr="003D77AA">
        <w:rPr>
          <w:rFonts w:ascii="Times New Roman" w:hAnsi="Times New Roman" w:cs="Times New Roman"/>
          <w:sz w:val="24"/>
          <w:szCs w:val="24"/>
        </w:rPr>
        <w:lastRenderedPageBreak/>
        <w:t>It is only imperative for teachers to effectively assess the situation of their students and adopt the best suited model</w:t>
      </w:r>
      <w:r w:rsidR="00187AEE">
        <w:rPr>
          <w:rFonts w:ascii="Times New Roman" w:hAnsi="Times New Roman" w:cs="Times New Roman"/>
          <w:sz w:val="24"/>
          <w:szCs w:val="24"/>
        </w:rPr>
        <w:t xml:space="preserve"> (</w:t>
      </w:r>
      <w:proofErr w:type="spellStart"/>
      <w:r w:rsidR="00187AEE" w:rsidRPr="003D77AA">
        <w:rPr>
          <w:rFonts w:ascii="Times New Roman" w:hAnsi="Times New Roman" w:cs="Times New Roman"/>
          <w:sz w:val="24"/>
          <w:szCs w:val="24"/>
        </w:rPr>
        <w:t>Me</w:t>
      </w:r>
      <w:r w:rsidR="00187AEE">
        <w:rPr>
          <w:rFonts w:ascii="Times New Roman" w:hAnsi="Times New Roman" w:cs="Times New Roman"/>
          <w:sz w:val="24"/>
          <w:szCs w:val="24"/>
        </w:rPr>
        <w:t>kheimer</w:t>
      </w:r>
      <w:proofErr w:type="spellEnd"/>
      <w:r w:rsidR="00187AEE">
        <w:rPr>
          <w:rFonts w:ascii="Times New Roman" w:hAnsi="Times New Roman" w:cs="Times New Roman"/>
          <w:sz w:val="24"/>
          <w:szCs w:val="24"/>
        </w:rPr>
        <w:t xml:space="preserve"> &amp; </w:t>
      </w:r>
      <w:proofErr w:type="spellStart"/>
      <w:r w:rsidR="00187AEE">
        <w:rPr>
          <w:rFonts w:ascii="Times New Roman" w:hAnsi="Times New Roman" w:cs="Times New Roman"/>
          <w:sz w:val="24"/>
          <w:szCs w:val="24"/>
        </w:rPr>
        <w:t>Dosri</w:t>
      </w:r>
      <w:proofErr w:type="spellEnd"/>
      <w:r w:rsidR="00187AEE">
        <w:rPr>
          <w:rFonts w:ascii="Times New Roman" w:hAnsi="Times New Roman" w:cs="Times New Roman"/>
          <w:sz w:val="24"/>
          <w:szCs w:val="24"/>
        </w:rPr>
        <w:t xml:space="preserve">, </w:t>
      </w:r>
      <w:r w:rsidR="00187AEE" w:rsidRPr="003D77AA">
        <w:rPr>
          <w:rFonts w:ascii="Times New Roman" w:hAnsi="Times New Roman" w:cs="Times New Roman"/>
          <w:sz w:val="24"/>
          <w:szCs w:val="24"/>
        </w:rPr>
        <w:t>2011</w:t>
      </w:r>
      <w:r w:rsidR="00187AEE">
        <w:rPr>
          <w:rFonts w:ascii="Times New Roman" w:hAnsi="Times New Roman" w:cs="Times New Roman"/>
          <w:sz w:val="24"/>
          <w:szCs w:val="24"/>
        </w:rPr>
        <w:t>)</w:t>
      </w:r>
      <w:r w:rsidRPr="003D77AA">
        <w:rPr>
          <w:rFonts w:ascii="Times New Roman" w:hAnsi="Times New Roman" w:cs="Times New Roman"/>
          <w:sz w:val="24"/>
          <w:szCs w:val="24"/>
        </w:rPr>
        <w:t xml:space="preserve">. When in a country like China, for instance, a teacher may find it more appropriate to teach the Chinese model of English than the standard British model because of factors such as the ones identified above. </w:t>
      </w:r>
    </w:p>
    <w:p w:rsidR="00CF29B4" w:rsidRPr="003D77AA" w:rsidRDefault="00CF29B4" w:rsidP="003D77AA">
      <w:pPr>
        <w:spacing w:after="0" w:line="480" w:lineRule="auto"/>
        <w:ind w:firstLine="720"/>
        <w:rPr>
          <w:rFonts w:ascii="Times New Roman" w:hAnsi="Times New Roman" w:cs="Times New Roman"/>
          <w:sz w:val="24"/>
          <w:szCs w:val="24"/>
        </w:rPr>
      </w:pPr>
      <w:r w:rsidRPr="003D77AA">
        <w:rPr>
          <w:rFonts w:ascii="Times New Roman" w:hAnsi="Times New Roman" w:cs="Times New Roman"/>
          <w:sz w:val="24"/>
          <w:szCs w:val="24"/>
        </w:rPr>
        <w:t xml:space="preserve">The second consideration is for the value of the learner’s English. At every time, the teacher should inform the students the model he is teaching them and how the model may possibly differ from other models, especially from the standard forms of English. However, the teacher should help the learners understand that regardless of the form and model they learn, the English is still as valuable as any other model. For instance, teachers can encourage students to include idiomatic expressions from their native language and other exotic and poetic expressions in order to enrich the English. A Dutch speaker, for instance, can say, ‘If you need me, just pull on the bell’ even if there is no bell for the person to pull. The </w:t>
      </w:r>
      <w:r w:rsidR="00D04608" w:rsidRPr="003D77AA">
        <w:rPr>
          <w:rFonts w:ascii="Times New Roman" w:hAnsi="Times New Roman" w:cs="Times New Roman"/>
          <w:sz w:val="24"/>
          <w:szCs w:val="24"/>
        </w:rPr>
        <w:t>Standard</w:t>
      </w:r>
      <w:r w:rsidRPr="003D77AA">
        <w:rPr>
          <w:rFonts w:ascii="Times New Roman" w:hAnsi="Times New Roman" w:cs="Times New Roman"/>
          <w:sz w:val="24"/>
          <w:szCs w:val="24"/>
        </w:rPr>
        <w:t xml:space="preserve"> English equivalent of this statement would be, ‘if you need me, just let me know’</w:t>
      </w:r>
      <w:r w:rsidR="00187AEE">
        <w:rPr>
          <w:rFonts w:ascii="Times New Roman" w:hAnsi="Times New Roman" w:cs="Times New Roman"/>
          <w:sz w:val="24"/>
          <w:szCs w:val="24"/>
        </w:rPr>
        <w:t xml:space="preserve"> (Bolton, 2005)</w:t>
      </w:r>
      <w:r w:rsidRPr="003D77AA">
        <w:rPr>
          <w:rFonts w:ascii="Times New Roman" w:hAnsi="Times New Roman" w:cs="Times New Roman"/>
          <w:sz w:val="24"/>
          <w:szCs w:val="24"/>
        </w:rPr>
        <w:t xml:space="preserve">. </w:t>
      </w:r>
      <w:r w:rsidR="00D04608" w:rsidRPr="003D77AA">
        <w:rPr>
          <w:rFonts w:ascii="Times New Roman" w:hAnsi="Times New Roman" w:cs="Times New Roman"/>
          <w:sz w:val="24"/>
          <w:szCs w:val="24"/>
        </w:rPr>
        <w:t xml:space="preserve">Although an English native speaker would not use this expression, the message is clear on the part of the Dutch speakers and as such, there is no need for the teacher to correct the speaker or even provide an alternative expression for the same. Furthermore, instead of this speaker being considered as an unsuccessful speaker of the </w:t>
      </w:r>
      <w:r w:rsidR="00992FE9" w:rsidRPr="003D77AA">
        <w:rPr>
          <w:rFonts w:ascii="Times New Roman" w:hAnsi="Times New Roman" w:cs="Times New Roman"/>
          <w:sz w:val="24"/>
          <w:szCs w:val="24"/>
        </w:rPr>
        <w:t>Standard</w:t>
      </w:r>
      <w:r w:rsidR="00D04608" w:rsidRPr="003D77AA">
        <w:rPr>
          <w:rFonts w:ascii="Times New Roman" w:hAnsi="Times New Roman" w:cs="Times New Roman"/>
          <w:sz w:val="24"/>
          <w:szCs w:val="24"/>
        </w:rPr>
        <w:t xml:space="preserve"> English, he/ she will be considered as a very successful </w:t>
      </w:r>
      <w:r w:rsidR="00992FE9" w:rsidRPr="003D77AA">
        <w:rPr>
          <w:rFonts w:ascii="Times New Roman" w:hAnsi="Times New Roman" w:cs="Times New Roman"/>
          <w:sz w:val="24"/>
          <w:szCs w:val="24"/>
        </w:rPr>
        <w:t>English user whose contribution to the English language is enriching</w:t>
      </w:r>
      <w:r w:rsidR="00187AEE">
        <w:rPr>
          <w:rFonts w:ascii="Times New Roman" w:hAnsi="Times New Roman" w:cs="Times New Roman"/>
          <w:sz w:val="24"/>
          <w:szCs w:val="24"/>
        </w:rPr>
        <w:t xml:space="preserve"> (Crystal, </w:t>
      </w:r>
      <w:r w:rsidR="00187AEE" w:rsidRPr="003D77AA">
        <w:rPr>
          <w:rFonts w:ascii="Times New Roman" w:hAnsi="Times New Roman" w:cs="Times New Roman"/>
          <w:sz w:val="24"/>
          <w:szCs w:val="24"/>
        </w:rPr>
        <w:t>1985</w:t>
      </w:r>
      <w:r w:rsidR="00187AEE">
        <w:rPr>
          <w:rFonts w:ascii="Times New Roman" w:hAnsi="Times New Roman" w:cs="Times New Roman"/>
          <w:sz w:val="24"/>
          <w:szCs w:val="24"/>
        </w:rPr>
        <w:t>)</w:t>
      </w:r>
      <w:r w:rsidR="00992FE9" w:rsidRPr="003D77AA">
        <w:rPr>
          <w:rFonts w:ascii="Times New Roman" w:hAnsi="Times New Roman" w:cs="Times New Roman"/>
          <w:sz w:val="24"/>
          <w:szCs w:val="24"/>
        </w:rPr>
        <w:t>. Consequently</w:t>
      </w:r>
      <w:r w:rsidR="00187AEE">
        <w:rPr>
          <w:rFonts w:ascii="Times New Roman" w:hAnsi="Times New Roman" w:cs="Times New Roman"/>
          <w:sz w:val="24"/>
          <w:szCs w:val="24"/>
        </w:rPr>
        <w:t>, being perceived a</w:t>
      </w:r>
      <w:r w:rsidR="00992FE9" w:rsidRPr="003D77AA">
        <w:rPr>
          <w:rFonts w:ascii="Times New Roman" w:hAnsi="Times New Roman" w:cs="Times New Roman"/>
          <w:sz w:val="24"/>
          <w:szCs w:val="24"/>
        </w:rPr>
        <w:t xml:space="preserve">s a successful English user than an unsuccessful </w:t>
      </w:r>
      <w:r w:rsidR="00187AEE" w:rsidRPr="003D77AA">
        <w:rPr>
          <w:rFonts w:ascii="Times New Roman" w:hAnsi="Times New Roman" w:cs="Times New Roman"/>
          <w:sz w:val="24"/>
          <w:szCs w:val="24"/>
        </w:rPr>
        <w:t>Standard</w:t>
      </w:r>
      <w:r w:rsidR="00992FE9" w:rsidRPr="003D77AA">
        <w:rPr>
          <w:rFonts w:ascii="Times New Roman" w:hAnsi="Times New Roman" w:cs="Times New Roman"/>
          <w:sz w:val="24"/>
          <w:szCs w:val="24"/>
        </w:rPr>
        <w:t xml:space="preserve"> English user will increase the student’s level of confidence and desire to learn more and use English more in his conversations. </w:t>
      </w:r>
    </w:p>
    <w:p w:rsidR="00992FE9" w:rsidRPr="003D77AA" w:rsidRDefault="00992FE9" w:rsidP="003D77AA">
      <w:pPr>
        <w:spacing w:after="0" w:line="480" w:lineRule="auto"/>
        <w:ind w:firstLine="720"/>
        <w:rPr>
          <w:rFonts w:ascii="Times New Roman" w:hAnsi="Times New Roman" w:cs="Times New Roman"/>
          <w:sz w:val="24"/>
          <w:szCs w:val="24"/>
        </w:rPr>
      </w:pPr>
      <w:r w:rsidRPr="003D77AA">
        <w:rPr>
          <w:rFonts w:ascii="Times New Roman" w:hAnsi="Times New Roman" w:cs="Times New Roman"/>
          <w:sz w:val="24"/>
          <w:szCs w:val="24"/>
        </w:rPr>
        <w:t xml:space="preserve">The third consideration is for the teacher to prepare his learners for intercultural communication. The teacher should prepare his students for the encounters that the students will </w:t>
      </w:r>
      <w:r w:rsidRPr="003D77AA">
        <w:rPr>
          <w:rFonts w:ascii="Times New Roman" w:hAnsi="Times New Roman" w:cs="Times New Roman"/>
          <w:sz w:val="24"/>
          <w:szCs w:val="24"/>
        </w:rPr>
        <w:lastRenderedPageBreak/>
        <w:t>have in the future with other models of English</w:t>
      </w:r>
      <w:r w:rsidR="00187AEE">
        <w:rPr>
          <w:rFonts w:ascii="Times New Roman" w:hAnsi="Times New Roman" w:cs="Times New Roman"/>
          <w:sz w:val="24"/>
          <w:szCs w:val="24"/>
        </w:rPr>
        <w:t xml:space="preserve"> (</w:t>
      </w:r>
      <w:proofErr w:type="spellStart"/>
      <w:r w:rsidR="00187AEE">
        <w:rPr>
          <w:rFonts w:ascii="Times New Roman" w:hAnsi="Times New Roman" w:cs="Times New Roman"/>
          <w:sz w:val="24"/>
          <w:szCs w:val="24"/>
        </w:rPr>
        <w:t>Dimova</w:t>
      </w:r>
      <w:proofErr w:type="spellEnd"/>
      <w:r w:rsidR="00187AEE">
        <w:rPr>
          <w:rFonts w:ascii="Times New Roman" w:hAnsi="Times New Roman" w:cs="Times New Roman"/>
          <w:sz w:val="24"/>
          <w:szCs w:val="24"/>
        </w:rPr>
        <w:t xml:space="preserve">, </w:t>
      </w:r>
      <w:r w:rsidR="00187AEE" w:rsidRPr="003D77AA">
        <w:rPr>
          <w:rFonts w:ascii="Times New Roman" w:hAnsi="Times New Roman" w:cs="Times New Roman"/>
          <w:sz w:val="24"/>
          <w:szCs w:val="24"/>
        </w:rPr>
        <w:t>2007</w:t>
      </w:r>
      <w:r w:rsidR="00187AEE">
        <w:rPr>
          <w:rFonts w:ascii="Times New Roman" w:hAnsi="Times New Roman" w:cs="Times New Roman"/>
          <w:sz w:val="24"/>
          <w:szCs w:val="24"/>
        </w:rPr>
        <w:t>)</w:t>
      </w:r>
      <w:r w:rsidRPr="003D77AA">
        <w:rPr>
          <w:rFonts w:ascii="Times New Roman" w:hAnsi="Times New Roman" w:cs="Times New Roman"/>
          <w:sz w:val="24"/>
          <w:szCs w:val="24"/>
        </w:rPr>
        <w:t>. They should learn how they will deal with these variations and how they can perceive these differences; with dignity and respect. One way that a teacher can prepare his students for such would be to expose them to other models of English such as through media, the internet, and other recorded speeches. For instance, such a teacher can use the International Corpus of English, which is readily available in the internet. This website provides students with samples of various national as well as regional varieties and models of English. Students can also use the internet to access various newspapers from around the world using the link to English newspapers</w:t>
      </w:r>
      <w:r w:rsidR="00187AEE">
        <w:rPr>
          <w:rFonts w:ascii="Times New Roman" w:hAnsi="Times New Roman" w:cs="Times New Roman"/>
          <w:sz w:val="24"/>
          <w:szCs w:val="24"/>
        </w:rPr>
        <w:t xml:space="preserve"> (Bolton, </w:t>
      </w:r>
      <w:r w:rsidR="00187AEE" w:rsidRPr="003D77AA">
        <w:rPr>
          <w:rFonts w:ascii="Times New Roman" w:hAnsi="Times New Roman" w:cs="Times New Roman"/>
          <w:sz w:val="24"/>
          <w:szCs w:val="24"/>
        </w:rPr>
        <w:t>2012</w:t>
      </w:r>
      <w:r w:rsidR="00187AEE">
        <w:rPr>
          <w:rFonts w:ascii="Times New Roman" w:hAnsi="Times New Roman" w:cs="Times New Roman"/>
          <w:sz w:val="24"/>
          <w:szCs w:val="24"/>
        </w:rPr>
        <w:t>)</w:t>
      </w:r>
      <w:r w:rsidRPr="003D77AA">
        <w:rPr>
          <w:rFonts w:ascii="Times New Roman" w:hAnsi="Times New Roman" w:cs="Times New Roman"/>
          <w:sz w:val="24"/>
          <w:szCs w:val="24"/>
        </w:rPr>
        <w:t xml:space="preserve">. </w:t>
      </w:r>
      <w:r w:rsidR="008F5E4A" w:rsidRPr="003D77AA">
        <w:rPr>
          <w:rFonts w:ascii="Times New Roman" w:hAnsi="Times New Roman" w:cs="Times New Roman"/>
          <w:sz w:val="24"/>
          <w:szCs w:val="24"/>
        </w:rPr>
        <w:t xml:space="preserve">There are English television network channels from around the world as well, which can serve this purpose. New Delhi television from India, for instance, sues English as is language of communication. </w:t>
      </w:r>
    </w:p>
    <w:p w:rsidR="008F5E4A" w:rsidRPr="003D77AA" w:rsidRDefault="008F5E4A" w:rsidP="003D77AA">
      <w:pPr>
        <w:spacing w:after="0" w:line="480" w:lineRule="auto"/>
        <w:ind w:firstLine="720"/>
        <w:rPr>
          <w:rFonts w:ascii="Times New Roman" w:hAnsi="Times New Roman" w:cs="Times New Roman"/>
          <w:sz w:val="24"/>
          <w:szCs w:val="24"/>
        </w:rPr>
      </w:pPr>
      <w:r w:rsidRPr="003D77AA">
        <w:rPr>
          <w:rFonts w:ascii="Times New Roman" w:hAnsi="Times New Roman" w:cs="Times New Roman"/>
          <w:sz w:val="24"/>
          <w:szCs w:val="24"/>
        </w:rPr>
        <w:t xml:space="preserve">Besides exposing students to these various varieties and models of English, a teacher should ensure to teach his students both intercultural and strategic skills of competence that will enable learners to adjust their speech. This way, the students will become intelligible to English accents from various ethnic and racial backgrounds, especially from non-native English speakers. </w:t>
      </w:r>
      <w:r w:rsidR="00B976D7" w:rsidRPr="003D77AA">
        <w:rPr>
          <w:rFonts w:ascii="Times New Roman" w:hAnsi="Times New Roman" w:cs="Times New Roman"/>
          <w:sz w:val="24"/>
          <w:szCs w:val="24"/>
        </w:rPr>
        <w:t>Strategic skills of competence will enable the learners to negotiate for meaning in the event of a communication breakdown</w:t>
      </w:r>
      <w:r w:rsidR="001F314E">
        <w:rPr>
          <w:rFonts w:ascii="Times New Roman" w:hAnsi="Times New Roman" w:cs="Times New Roman"/>
          <w:sz w:val="24"/>
          <w:szCs w:val="24"/>
        </w:rPr>
        <w:t xml:space="preserve"> (Al </w:t>
      </w:r>
      <w:proofErr w:type="spellStart"/>
      <w:r w:rsidR="001F314E">
        <w:rPr>
          <w:rFonts w:ascii="Times New Roman" w:hAnsi="Times New Roman" w:cs="Times New Roman"/>
          <w:sz w:val="24"/>
          <w:szCs w:val="24"/>
        </w:rPr>
        <w:t>Hajailan</w:t>
      </w:r>
      <w:proofErr w:type="spellEnd"/>
      <w:r w:rsidR="001F314E">
        <w:rPr>
          <w:rFonts w:ascii="Times New Roman" w:hAnsi="Times New Roman" w:cs="Times New Roman"/>
          <w:sz w:val="24"/>
          <w:szCs w:val="24"/>
        </w:rPr>
        <w:t xml:space="preserve">, </w:t>
      </w:r>
      <w:r w:rsidR="001F314E" w:rsidRPr="003D77AA">
        <w:rPr>
          <w:rFonts w:ascii="Times New Roman" w:hAnsi="Times New Roman" w:cs="Times New Roman"/>
          <w:sz w:val="24"/>
          <w:szCs w:val="24"/>
        </w:rPr>
        <w:t>2003</w:t>
      </w:r>
      <w:r w:rsidR="001F314E">
        <w:rPr>
          <w:rFonts w:ascii="Times New Roman" w:hAnsi="Times New Roman" w:cs="Times New Roman"/>
          <w:sz w:val="24"/>
          <w:szCs w:val="24"/>
        </w:rPr>
        <w:t>)</w:t>
      </w:r>
      <w:r w:rsidR="00B976D7" w:rsidRPr="003D77AA">
        <w:rPr>
          <w:rFonts w:ascii="Times New Roman" w:hAnsi="Times New Roman" w:cs="Times New Roman"/>
          <w:sz w:val="24"/>
          <w:szCs w:val="24"/>
        </w:rPr>
        <w:t xml:space="preserve">. Examples of these skills include clear articulation of words or slowing down to let the other person understand better. Another strategic skill is on how a student can ask the other person on the communication end to slow down or speak more clearly or to give the student time to articulate or choose appropriate words. </w:t>
      </w:r>
    </w:p>
    <w:p w:rsidR="00B976D7" w:rsidRPr="003D77AA" w:rsidRDefault="00B976D7" w:rsidP="003D77AA">
      <w:pPr>
        <w:spacing w:after="0" w:line="480" w:lineRule="auto"/>
        <w:ind w:firstLine="720"/>
        <w:rPr>
          <w:rFonts w:ascii="Times New Roman" w:hAnsi="Times New Roman" w:cs="Times New Roman"/>
          <w:sz w:val="24"/>
          <w:szCs w:val="24"/>
        </w:rPr>
      </w:pPr>
      <w:r w:rsidRPr="003D77AA">
        <w:rPr>
          <w:rFonts w:ascii="Times New Roman" w:hAnsi="Times New Roman" w:cs="Times New Roman"/>
          <w:sz w:val="24"/>
          <w:szCs w:val="24"/>
        </w:rPr>
        <w:t>Intercultural</w:t>
      </w:r>
      <w:r w:rsidR="00201DB5" w:rsidRPr="003D77AA">
        <w:rPr>
          <w:rFonts w:ascii="Times New Roman" w:hAnsi="Times New Roman" w:cs="Times New Roman"/>
          <w:sz w:val="24"/>
          <w:szCs w:val="24"/>
        </w:rPr>
        <w:t xml:space="preserve"> competence skills, on the other hand, will help students</w:t>
      </w:r>
      <w:r w:rsidR="00515EC5" w:rsidRPr="003D77AA">
        <w:rPr>
          <w:rFonts w:ascii="Times New Roman" w:hAnsi="Times New Roman" w:cs="Times New Roman"/>
          <w:sz w:val="24"/>
          <w:szCs w:val="24"/>
        </w:rPr>
        <w:t xml:space="preserve"> </w:t>
      </w:r>
      <w:r w:rsidR="00201DB5" w:rsidRPr="003D77AA">
        <w:rPr>
          <w:rFonts w:ascii="Times New Roman" w:hAnsi="Times New Roman" w:cs="Times New Roman"/>
          <w:sz w:val="24"/>
          <w:szCs w:val="24"/>
        </w:rPr>
        <w:t>to overcome differences in thei</w:t>
      </w:r>
      <w:r w:rsidR="00515EC5" w:rsidRPr="003D77AA">
        <w:rPr>
          <w:rFonts w:ascii="Times New Roman" w:hAnsi="Times New Roman" w:cs="Times New Roman"/>
          <w:sz w:val="24"/>
          <w:szCs w:val="24"/>
        </w:rPr>
        <w:t>r socio-linguistic capabilities. Students for the KSA, for instance, must be allowed to explain why they greet fellow Muslims in Arabic irrespective of the language being used in the classroom or even if they will continue the conversation in English</w:t>
      </w:r>
      <w:r w:rsidR="00187AEE">
        <w:rPr>
          <w:rFonts w:ascii="Times New Roman" w:hAnsi="Times New Roman" w:cs="Times New Roman"/>
          <w:sz w:val="24"/>
          <w:szCs w:val="24"/>
        </w:rPr>
        <w:t xml:space="preserve"> (</w:t>
      </w:r>
      <w:r w:rsidR="00187AEE" w:rsidRPr="003D77AA">
        <w:rPr>
          <w:rFonts w:ascii="Times New Roman" w:hAnsi="Times New Roman" w:cs="Times New Roman"/>
          <w:sz w:val="24"/>
          <w:szCs w:val="24"/>
        </w:rPr>
        <w:t>Matsuda, 2003</w:t>
      </w:r>
      <w:r w:rsidR="00187AEE">
        <w:rPr>
          <w:rFonts w:ascii="Times New Roman" w:hAnsi="Times New Roman" w:cs="Times New Roman"/>
          <w:sz w:val="24"/>
          <w:szCs w:val="24"/>
        </w:rPr>
        <w:t>)</w:t>
      </w:r>
      <w:r w:rsidR="00515EC5" w:rsidRPr="003D77AA">
        <w:rPr>
          <w:rFonts w:ascii="Times New Roman" w:hAnsi="Times New Roman" w:cs="Times New Roman"/>
          <w:sz w:val="24"/>
          <w:szCs w:val="24"/>
        </w:rPr>
        <w:t xml:space="preserve">. </w:t>
      </w:r>
      <w:r w:rsidR="00515EC5" w:rsidRPr="003D77AA">
        <w:rPr>
          <w:rFonts w:ascii="Times New Roman" w:hAnsi="Times New Roman" w:cs="Times New Roman"/>
          <w:sz w:val="24"/>
          <w:szCs w:val="24"/>
        </w:rPr>
        <w:lastRenderedPageBreak/>
        <w:t xml:space="preserve">Letting students explain and understand the cultural differences in each other’s communication process will help to reduce misunderstanding between them and improve the outcomes of the communication process. </w:t>
      </w:r>
    </w:p>
    <w:p w:rsidR="00515EC5" w:rsidRPr="003D77AA" w:rsidRDefault="00515EC5" w:rsidP="003D77AA">
      <w:pPr>
        <w:spacing w:after="0" w:line="480" w:lineRule="auto"/>
        <w:rPr>
          <w:rFonts w:ascii="Times New Roman" w:hAnsi="Times New Roman" w:cs="Times New Roman"/>
          <w:b/>
          <w:sz w:val="24"/>
          <w:szCs w:val="24"/>
        </w:rPr>
      </w:pPr>
      <w:r w:rsidRPr="003D77AA">
        <w:rPr>
          <w:rFonts w:ascii="Times New Roman" w:hAnsi="Times New Roman" w:cs="Times New Roman"/>
          <w:b/>
          <w:sz w:val="24"/>
          <w:szCs w:val="24"/>
        </w:rPr>
        <w:t>Conclusion</w:t>
      </w:r>
    </w:p>
    <w:p w:rsidR="00515EC5" w:rsidRPr="003D77AA" w:rsidRDefault="00515EC5"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ab/>
        <w:t xml:space="preserve">English language teachers should consider various factors that will guide them on the most effective form of English they should teach their students. The same applies to education </w:t>
      </w:r>
      <w:r w:rsidR="005E7457" w:rsidRPr="003D77AA">
        <w:rPr>
          <w:rFonts w:ascii="Times New Roman" w:hAnsi="Times New Roman" w:cs="Times New Roman"/>
          <w:sz w:val="24"/>
          <w:szCs w:val="24"/>
        </w:rPr>
        <w:t>curriculum</w:t>
      </w:r>
      <w:r w:rsidRPr="003D77AA">
        <w:rPr>
          <w:rFonts w:ascii="Times New Roman" w:hAnsi="Times New Roman" w:cs="Times New Roman"/>
          <w:sz w:val="24"/>
          <w:szCs w:val="24"/>
        </w:rPr>
        <w:t xml:space="preserve"> developers in the KSA, who should explore the various dynamics of their students and the respective situations. Standard English is an appropriate choice for learning but it can be extremely problematic for non0native English speakers such as learners from the KSA. This is because being a perfect form of </w:t>
      </w:r>
      <w:proofErr w:type="gramStart"/>
      <w:r w:rsidRPr="003D77AA">
        <w:rPr>
          <w:rFonts w:ascii="Times New Roman" w:hAnsi="Times New Roman" w:cs="Times New Roman"/>
          <w:sz w:val="24"/>
          <w:szCs w:val="24"/>
        </w:rPr>
        <w:t>English,</w:t>
      </w:r>
      <w:proofErr w:type="gramEnd"/>
      <w:r w:rsidRPr="003D77AA">
        <w:rPr>
          <w:rFonts w:ascii="Times New Roman" w:hAnsi="Times New Roman" w:cs="Times New Roman"/>
          <w:sz w:val="24"/>
          <w:szCs w:val="24"/>
        </w:rPr>
        <w:t xml:space="preserve"> it would require a lot of effort, which would be met by numerous frustrations to </w:t>
      </w:r>
      <w:r w:rsidR="005E7457" w:rsidRPr="003D77AA">
        <w:rPr>
          <w:rFonts w:ascii="Times New Roman" w:hAnsi="Times New Roman" w:cs="Times New Roman"/>
          <w:sz w:val="24"/>
          <w:szCs w:val="24"/>
        </w:rPr>
        <w:t>achieve</w:t>
      </w:r>
      <w:r w:rsidRPr="003D77AA">
        <w:rPr>
          <w:rFonts w:ascii="Times New Roman" w:hAnsi="Times New Roman" w:cs="Times New Roman"/>
          <w:sz w:val="24"/>
          <w:szCs w:val="24"/>
        </w:rPr>
        <w:t xml:space="preserve"> perfection for the </w:t>
      </w:r>
      <w:r w:rsidR="005E7457" w:rsidRPr="003D77AA">
        <w:rPr>
          <w:rFonts w:ascii="Times New Roman" w:hAnsi="Times New Roman" w:cs="Times New Roman"/>
          <w:sz w:val="24"/>
          <w:szCs w:val="24"/>
        </w:rPr>
        <w:t>language</w:t>
      </w:r>
      <w:r w:rsidRPr="003D77AA">
        <w:rPr>
          <w:rFonts w:ascii="Times New Roman" w:hAnsi="Times New Roman" w:cs="Times New Roman"/>
          <w:sz w:val="24"/>
          <w:szCs w:val="24"/>
        </w:rPr>
        <w:t xml:space="preserve">. On the other hand, the other English models are effective as they require </w:t>
      </w:r>
      <w:proofErr w:type="gramStart"/>
      <w:r w:rsidRPr="003D77AA">
        <w:rPr>
          <w:rFonts w:ascii="Times New Roman" w:hAnsi="Times New Roman" w:cs="Times New Roman"/>
          <w:sz w:val="24"/>
          <w:szCs w:val="24"/>
        </w:rPr>
        <w:t>less efforts</w:t>
      </w:r>
      <w:proofErr w:type="gramEnd"/>
      <w:r w:rsidRPr="003D77AA">
        <w:rPr>
          <w:rFonts w:ascii="Times New Roman" w:hAnsi="Times New Roman" w:cs="Times New Roman"/>
          <w:sz w:val="24"/>
          <w:szCs w:val="24"/>
        </w:rPr>
        <w:t xml:space="preserve"> from the </w:t>
      </w:r>
      <w:r w:rsidR="005E7457" w:rsidRPr="003D77AA">
        <w:rPr>
          <w:rFonts w:ascii="Times New Roman" w:hAnsi="Times New Roman" w:cs="Times New Roman"/>
          <w:sz w:val="24"/>
          <w:szCs w:val="24"/>
        </w:rPr>
        <w:t>students</w:t>
      </w:r>
      <w:r w:rsidRPr="003D77AA">
        <w:rPr>
          <w:rFonts w:ascii="Times New Roman" w:hAnsi="Times New Roman" w:cs="Times New Roman"/>
          <w:sz w:val="24"/>
          <w:szCs w:val="24"/>
        </w:rPr>
        <w:t xml:space="preserve"> and </w:t>
      </w:r>
      <w:r w:rsidR="005E7457" w:rsidRPr="003D77AA">
        <w:rPr>
          <w:rFonts w:ascii="Times New Roman" w:hAnsi="Times New Roman" w:cs="Times New Roman"/>
          <w:sz w:val="24"/>
          <w:szCs w:val="24"/>
        </w:rPr>
        <w:t xml:space="preserve">appreciate any little efforts that the student may make in learning the language. However, teachers should choose either model of English depending on the needs of the student. There are cases where a student in Saudi Arabia learning EFL must learn the standard model of English and there are situations where other varieties would be just fine. </w:t>
      </w:r>
    </w:p>
    <w:p w:rsidR="005E7457" w:rsidRPr="003D77AA" w:rsidRDefault="005E7457" w:rsidP="003D77AA">
      <w:pPr>
        <w:spacing w:after="0" w:line="480" w:lineRule="auto"/>
        <w:rPr>
          <w:rFonts w:ascii="Times New Roman" w:hAnsi="Times New Roman" w:cs="Times New Roman"/>
          <w:sz w:val="24"/>
          <w:szCs w:val="24"/>
        </w:rPr>
      </w:pPr>
    </w:p>
    <w:p w:rsidR="00992FE9" w:rsidRPr="003D77AA" w:rsidRDefault="00992FE9" w:rsidP="003D77AA">
      <w:pPr>
        <w:spacing w:after="0" w:line="480" w:lineRule="auto"/>
        <w:ind w:firstLine="720"/>
        <w:rPr>
          <w:rFonts w:ascii="Times New Roman" w:hAnsi="Times New Roman" w:cs="Times New Roman"/>
          <w:sz w:val="24"/>
          <w:szCs w:val="24"/>
        </w:rPr>
      </w:pPr>
    </w:p>
    <w:p w:rsidR="005E7457" w:rsidRPr="003D77AA" w:rsidRDefault="005E7457" w:rsidP="003D77AA">
      <w:pPr>
        <w:spacing w:after="0" w:line="480" w:lineRule="auto"/>
        <w:ind w:firstLine="720"/>
        <w:rPr>
          <w:rFonts w:ascii="Times New Roman" w:hAnsi="Times New Roman" w:cs="Times New Roman"/>
          <w:sz w:val="24"/>
          <w:szCs w:val="24"/>
        </w:rPr>
      </w:pPr>
    </w:p>
    <w:p w:rsidR="005E7457" w:rsidRPr="003D77AA" w:rsidRDefault="005E7457" w:rsidP="00187AEE">
      <w:pPr>
        <w:spacing w:after="0" w:line="480" w:lineRule="auto"/>
        <w:rPr>
          <w:rFonts w:ascii="Times New Roman" w:hAnsi="Times New Roman" w:cs="Times New Roman"/>
          <w:sz w:val="24"/>
          <w:szCs w:val="24"/>
        </w:rPr>
      </w:pPr>
    </w:p>
    <w:p w:rsidR="005E7457" w:rsidRPr="003D77AA" w:rsidRDefault="005E7457" w:rsidP="003D77AA">
      <w:pPr>
        <w:spacing w:after="0" w:line="480" w:lineRule="auto"/>
        <w:ind w:firstLine="720"/>
        <w:rPr>
          <w:rFonts w:ascii="Times New Roman" w:hAnsi="Times New Roman" w:cs="Times New Roman"/>
          <w:sz w:val="24"/>
          <w:szCs w:val="24"/>
        </w:rPr>
      </w:pPr>
    </w:p>
    <w:p w:rsidR="005E7457" w:rsidRDefault="005E7457" w:rsidP="003D77AA">
      <w:pPr>
        <w:spacing w:after="0" w:line="480" w:lineRule="auto"/>
        <w:ind w:firstLine="720"/>
        <w:rPr>
          <w:rFonts w:ascii="Times New Roman" w:hAnsi="Times New Roman" w:cs="Times New Roman"/>
          <w:sz w:val="24"/>
          <w:szCs w:val="24"/>
        </w:rPr>
      </w:pPr>
    </w:p>
    <w:p w:rsidR="003D77AA" w:rsidRPr="003D77AA" w:rsidRDefault="003D77AA" w:rsidP="003D77AA">
      <w:pPr>
        <w:spacing w:after="0" w:line="480" w:lineRule="auto"/>
        <w:ind w:firstLine="720"/>
        <w:rPr>
          <w:rFonts w:ascii="Times New Roman" w:hAnsi="Times New Roman" w:cs="Times New Roman"/>
          <w:sz w:val="24"/>
          <w:szCs w:val="24"/>
        </w:rPr>
      </w:pPr>
    </w:p>
    <w:p w:rsidR="00733523" w:rsidRPr="003D77AA" w:rsidRDefault="005E7457" w:rsidP="003D77AA">
      <w:pPr>
        <w:spacing w:after="0" w:line="480" w:lineRule="auto"/>
        <w:rPr>
          <w:rFonts w:ascii="Times New Roman" w:hAnsi="Times New Roman" w:cs="Times New Roman"/>
          <w:b/>
          <w:sz w:val="24"/>
          <w:szCs w:val="24"/>
        </w:rPr>
      </w:pPr>
      <w:r w:rsidRPr="003D77AA">
        <w:rPr>
          <w:rFonts w:ascii="Times New Roman" w:hAnsi="Times New Roman" w:cs="Times New Roman"/>
          <w:b/>
          <w:sz w:val="24"/>
          <w:szCs w:val="24"/>
        </w:rPr>
        <w:lastRenderedPageBreak/>
        <w:t>Reference List</w:t>
      </w:r>
    </w:p>
    <w:p w:rsidR="001F314E" w:rsidRPr="001F314E" w:rsidRDefault="00431F18" w:rsidP="003D77AA">
      <w:pPr>
        <w:spacing w:after="0" w:line="480" w:lineRule="auto"/>
        <w:rPr>
          <w:rFonts w:ascii="Times New Roman" w:hAnsi="Times New Roman" w:cs="Times New Roman"/>
          <w:i/>
          <w:sz w:val="24"/>
          <w:szCs w:val="24"/>
        </w:rPr>
      </w:pPr>
      <w:proofErr w:type="gramStart"/>
      <w:r w:rsidRPr="003D77AA">
        <w:rPr>
          <w:rFonts w:ascii="Times New Roman" w:hAnsi="Times New Roman" w:cs="Times New Roman"/>
          <w:sz w:val="24"/>
          <w:szCs w:val="24"/>
        </w:rPr>
        <w:t xml:space="preserve">Al </w:t>
      </w:r>
      <w:proofErr w:type="spellStart"/>
      <w:r w:rsidRPr="003D77AA">
        <w:rPr>
          <w:rFonts w:ascii="Times New Roman" w:hAnsi="Times New Roman" w:cs="Times New Roman"/>
          <w:sz w:val="24"/>
          <w:szCs w:val="24"/>
        </w:rPr>
        <w:t>Hajailan</w:t>
      </w:r>
      <w:proofErr w:type="spellEnd"/>
      <w:r w:rsidRPr="003D77AA">
        <w:rPr>
          <w:rFonts w:ascii="Times New Roman" w:hAnsi="Times New Roman" w:cs="Times New Roman"/>
          <w:sz w:val="24"/>
          <w:szCs w:val="24"/>
        </w:rPr>
        <w:t>, D. T. (2003).</w:t>
      </w:r>
      <w:proofErr w:type="gramEnd"/>
      <w:r w:rsidRPr="003D77AA">
        <w:rPr>
          <w:rFonts w:ascii="Times New Roman" w:hAnsi="Times New Roman" w:cs="Times New Roman"/>
          <w:sz w:val="24"/>
          <w:szCs w:val="24"/>
        </w:rPr>
        <w:t xml:space="preserve"> </w:t>
      </w:r>
      <w:proofErr w:type="gramStart"/>
      <w:r w:rsidRPr="003D77AA">
        <w:rPr>
          <w:rFonts w:ascii="Times New Roman" w:hAnsi="Times New Roman" w:cs="Times New Roman"/>
          <w:sz w:val="24"/>
          <w:szCs w:val="24"/>
        </w:rPr>
        <w:t xml:space="preserve">Teaching </w:t>
      </w:r>
      <w:r w:rsidR="001F314E">
        <w:rPr>
          <w:rFonts w:ascii="Times New Roman" w:hAnsi="Times New Roman" w:cs="Times New Roman"/>
          <w:sz w:val="24"/>
          <w:szCs w:val="24"/>
        </w:rPr>
        <w:t>English in Saudi Arabia, Riyadh.</w:t>
      </w:r>
      <w:proofErr w:type="gramEnd"/>
      <w:r w:rsidR="001F314E">
        <w:rPr>
          <w:rFonts w:ascii="Times New Roman" w:hAnsi="Times New Roman" w:cs="Times New Roman"/>
          <w:sz w:val="24"/>
          <w:szCs w:val="24"/>
        </w:rPr>
        <w:t xml:space="preserve"> </w:t>
      </w:r>
      <w:proofErr w:type="spellStart"/>
      <w:r w:rsidRPr="001F314E">
        <w:rPr>
          <w:rFonts w:ascii="Times New Roman" w:hAnsi="Times New Roman" w:cs="Times New Roman"/>
          <w:i/>
          <w:sz w:val="24"/>
          <w:szCs w:val="24"/>
        </w:rPr>
        <w:t>Aldar</w:t>
      </w:r>
      <w:proofErr w:type="spellEnd"/>
      <w:r w:rsidRPr="001F314E">
        <w:rPr>
          <w:rFonts w:ascii="Times New Roman" w:hAnsi="Times New Roman" w:cs="Times New Roman"/>
          <w:i/>
          <w:sz w:val="24"/>
          <w:szCs w:val="24"/>
        </w:rPr>
        <w:t xml:space="preserve"> </w:t>
      </w:r>
      <w:proofErr w:type="spellStart"/>
      <w:r w:rsidRPr="001F314E">
        <w:rPr>
          <w:rFonts w:ascii="Times New Roman" w:hAnsi="Times New Roman" w:cs="Times New Roman"/>
          <w:i/>
          <w:sz w:val="24"/>
          <w:szCs w:val="24"/>
        </w:rPr>
        <w:t>Alsawlatiah</w:t>
      </w:r>
      <w:proofErr w:type="spellEnd"/>
      <w:r w:rsidRPr="001F314E">
        <w:rPr>
          <w:rFonts w:ascii="Times New Roman" w:hAnsi="Times New Roman" w:cs="Times New Roman"/>
          <w:i/>
          <w:sz w:val="24"/>
          <w:szCs w:val="24"/>
        </w:rPr>
        <w:t xml:space="preserve"> for </w:t>
      </w:r>
    </w:p>
    <w:p w:rsidR="003D77AA" w:rsidRPr="003D77AA" w:rsidRDefault="00431F18" w:rsidP="001F314E">
      <w:pPr>
        <w:spacing w:after="0" w:line="480" w:lineRule="auto"/>
        <w:ind w:firstLine="720"/>
        <w:rPr>
          <w:rFonts w:ascii="Times New Roman" w:hAnsi="Times New Roman" w:cs="Times New Roman"/>
          <w:sz w:val="24"/>
          <w:szCs w:val="24"/>
        </w:rPr>
      </w:pPr>
      <w:r w:rsidRPr="001F314E">
        <w:rPr>
          <w:rFonts w:ascii="Times New Roman" w:hAnsi="Times New Roman" w:cs="Times New Roman"/>
          <w:i/>
          <w:sz w:val="24"/>
          <w:szCs w:val="24"/>
        </w:rPr>
        <w:t>Publishing and Distribution</w:t>
      </w:r>
      <w:r w:rsidRPr="003D77AA">
        <w:rPr>
          <w:rFonts w:ascii="Times New Roman" w:hAnsi="Times New Roman" w:cs="Times New Roman"/>
          <w:sz w:val="24"/>
          <w:szCs w:val="24"/>
        </w:rPr>
        <w:t xml:space="preserve">, edition 1424-2003 </w:t>
      </w:r>
    </w:p>
    <w:p w:rsidR="001F314E" w:rsidRDefault="00431F18" w:rsidP="003D77AA">
      <w:pPr>
        <w:spacing w:after="0" w:line="480" w:lineRule="auto"/>
        <w:rPr>
          <w:rFonts w:ascii="Times New Roman" w:hAnsi="Times New Roman" w:cs="Times New Roman"/>
          <w:sz w:val="24"/>
          <w:szCs w:val="24"/>
        </w:rPr>
      </w:pPr>
      <w:proofErr w:type="gramStart"/>
      <w:r w:rsidRPr="003D77AA">
        <w:rPr>
          <w:rFonts w:ascii="Times New Roman" w:hAnsi="Times New Roman" w:cs="Times New Roman"/>
          <w:sz w:val="24"/>
          <w:szCs w:val="24"/>
        </w:rPr>
        <w:t>Al-</w:t>
      </w:r>
      <w:proofErr w:type="spellStart"/>
      <w:r w:rsidRPr="003D77AA">
        <w:rPr>
          <w:rFonts w:ascii="Times New Roman" w:hAnsi="Times New Roman" w:cs="Times New Roman"/>
          <w:sz w:val="24"/>
          <w:szCs w:val="24"/>
        </w:rPr>
        <w:t>Qurashi</w:t>
      </w:r>
      <w:proofErr w:type="spellEnd"/>
      <w:r w:rsidRPr="003D77AA">
        <w:rPr>
          <w:rFonts w:ascii="Times New Roman" w:hAnsi="Times New Roman" w:cs="Times New Roman"/>
          <w:sz w:val="24"/>
          <w:szCs w:val="24"/>
        </w:rPr>
        <w:t>, F. (2011).</w:t>
      </w:r>
      <w:proofErr w:type="gramEnd"/>
      <w:r w:rsidRPr="003D77AA">
        <w:rPr>
          <w:rFonts w:ascii="Times New Roman" w:hAnsi="Times New Roman" w:cs="Times New Roman"/>
          <w:sz w:val="24"/>
          <w:szCs w:val="24"/>
        </w:rPr>
        <w:t xml:space="preserve"> Teaching English for Police Purposes in Saudi Arabia: An Exploratory </w:t>
      </w:r>
    </w:p>
    <w:p w:rsidR="003D77AA" w:rsidRPr="003D77AA" w:rsidRDefault="00431F18" w:rsidP="001F314E">
      <w:pPr>
        <w:spacing w:after="0" w:line="480" w:lineRule="auto"/>
        <w:ind w:firstLine="720"/>
        <w:rPr>
          <w:rFonts w:ascii="Times New Roman" w:hAnsi="Times New Roman" w:cs="Times New Roman"/>
          <w:sz w:val="24"/>
          <w:szCs w:val="24"/>
        </w:rPr>
      </w:pPr>
      <w:r w:rsidRPr="003D77AA">
        <w:rPr>
          <w:rFonts w:ascii="Times New Roman" w:hAnsi="Times New Roman" w:cs="Times New Roman"/>
          <w:sz w:val="24"/>
          <w:szCs w:val="24"/>
        </w:rPr>
        <w:t xml:space="preserve">Study, </w:t>
      </w:r>
      <w:r w:rsidRPr="001F314E">
        <w:rPr>
          <w:rFonts w:ascii="Times New Roman" w:hAnsi="Times New Roman" w:cs="Times New Roman"/>
          <w:i/>
          <w:sz w:val="24"/>
          <w:szCs w:val="24"/>
        </w:rPr>
        <w:t>Journal of Language Teaching and Research,</w:t>
      </w:r>
      <w:r w:rsidRPr="003D77AA">
        <w:rPr>
          <w:rFonts w:ascii="Times New Roman" w:hAnsi="Times New Roman" w:cs="Times New Roman"/>
          <w:sz w:val="24"/>
          <w:szCs w:val="24"/>
        </w:rPr>
        <w:t xml:space="preserve"> 2</w:t>
      </w:r>
      <w:proofErr w:type="gramStart"/>
      <w:r w:rsidRPr="003D77AA">
        <w:rPr>
          <w:rFonts w:ascii="Times New Roman" w:hAnsi="Times New Roman" w:cs="Times New Roman"/>
          <w:sz w:val="24"/>
          <w:szCs w:val="24"/>
        </w:rPr>
        <w:t>,(</w:t>
      </w:r>
      <w:proofErr w:type="gramEnd"/>
      <w:r w:rsidRPr="003D77AA">
        <w:rPr>
          <w:rFonts w:ascii="Times New Roman" w:hAnsi="Times New Roman" w:cs="Times New Roman"/>
          <w:sz w:val="24"/>
          <w:szCs w:val="24"/>
        </w:rPr>
        <w:t xml:space="preserve">4), 844-849 </w:t>
      </w:r>
    </w:p>
    <w:p w:rsidR="001F314E" w:rsidRPr="001F314E" w:rsidRDefault="00431F18" w:rsidP="003D77AA">
      <w:pPr>
        <w:spacing w:after="0" w:line="480" w:lineRule="auto"/>
        <w:rPr>
          <w:rFonts w:ascii="Times New Roman" w:hAnsi="Times New Roman" w:cs="Times New Roman"/>
          <w:i/>
          <w:sz w:val="24"/>
          <w:szCs w:val="24"/>
        </w:rPr>
      </w:pPr>
      <w:proofErr w:type="spellStart"/>
      <w:r w:rsidRPr="003D77AA">
        <w:rPr>
          <w:rFonts w:ascii="Times New Roman" w:hAnsi="Times New Roman" w:cs="Times New Roman"/>
          <w:sz w:val="24"/>
          <w:szCs w:val="24"/>
        </w:rPr>
        <w:t>Alshumaimeri</w:t>
      </w:r>
      <w:proofErr w:type="spellEnd"/>
      <w:r w:rsidRPr="003D77AA">
        <w:rPr>
          <w:rFonts w:ascii="Times New Roman" w:hAnsi="Times New Roman" w:cs="Times New Roman"/>
          <w:sz w:val="24"/>
          <w:szCs w:val="24"/>
        </w:rPr>
        <w:t xml:space="preserve">, Y. A. N. (1999). </w:t>
      </w:r>
      <w:r w:rsidRPr="001F314E">
        <w:rPr>
          <w:rFonts w:ascii="Times New Roman" w:hAnsi="Times New Roman" w:cs="Times New Roman"/>
          <w:i/>
          <w:sz w:val="24"/>
          <w:szCs w:val="24"/>
        </w:rPr>
        <w:t xml:space="preserve">Saudi students‟ perceptions of their textbook: English for Saudi </w:t>
      </w:r>
    </w:p>
    <w:p w:rsidR="003D77AA" w:rsidRPr="003D77AA" w:rsidRDefault="00431F18" w:rsidP="001F314E">
      <w:pPr>
        <w:spacing w:after="0" w:line="480" w:lineRule="auto"/>
        <w:ind w:left="720"/>
        <w:rPr>
          <w:rFonts w:ascii="Times New Roman" w:hAnsi="Times New Roman" w:cs="Times New Roman"/>
          <w:sz w:val="24"/>
          <w:szCs w:val="24"/>
        </w:rPr>
      </w:pPr>
      <w:proofErr w:type="gramStart"/>
      <w:r w:rsidRPr="001F314E">
        <w:rPr>
          <w:rFonts w:ascii="Times New Roman" w:hAnsi="Times New Roman" w:cs="Times New Roman"/>
          <w:i/>
          <w:sz w:val="24"/>
          <w:szCs w:val="24"/>
        </w:rPr>
        <w:t>Arabia, (EFSA), secondary year one</w:t>
      </w:r>
      <w:r w:rsidRPr="003D77AA">
        <w:rPr>
          <w:rFonts w:ascii="Times New Roman" w:hAnsi="Times New Roman" w:cs="Times New Roman"/>
          <w:sz w:val="24"/>
          <w:szCs w:val="24"/>
        </w:rPr>
        <w:t>.</w:t>
      </w:r>
      <w:proofErr w:type="gramEnd"/>
      <w:r w:rsidRPr="003D77AA">
        <w:rPr>
          <w:rFonts w:ascii="Times New Roman" w:hAnsi="Times New Roman" w:cs="Times New Roman"/>
          <w:sz w:val="24"/>
          <w:szCs w:val="24"/>
        </w:rPr>
        <w:t xml:space="preserve"> </w:t>
      </w:r>
      <w:proofErr w:type="gramStart"/>
      <w:r w:rsidRPr="003D77AA">
        <w:rPr>
          <w:rFonts w:ascii="Times New Roman" w:hAnsi="Times New Roman" w:cs="Times New Roman"/>
          <w:sz w:val="24"/>
          <w:szCs w:val="24"/>
        </w:rPr>
        <w:t>(Unpublished Master Dissertation), University of Leeds, Leeds.</w:t>
      </w:r>
      <w:proofErr w:type="gramEnd"/>
      <w:r w:rsidRPr="003D77AA">
        <w:rPr>
          <w:rFonts w:ascii="Times New Roman" w:hAnsi="Times New Roman" w:cs="Times New Roman"/>
          <w:sz w:val="24"/>
          <w:szCs w:val="24"/>
        </w:rPr>
        <w:t xml:space="preserve"> </w:t>
      </w:r>
    </w:p>
    <w:p w:rsidR="003D77AA" w:rsidRPr="003D77AA" w:rsidRDefault="00431F18"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Bolton</w:t>
      </w:r>
      <w:r w:rsidR="00187AEE">
        <w:rPr>
          <w:rFonts w:ascii="Times New Roman" w:hAnsi="Times New Roman" w:cs="Times New Roman"/>
          <w:sz w:val="24"/>
          <w:szCs w:val="24"/>
        </w:rPr>
        <w:t>,</w:t>
      </w:r>
      <w:r w:rsidRPr="003D77AA">
        <w:rPr>
          <w:rFonts w:ascii="Times New Roman" w:hAnsi="Times New Roman" w:cs="Times New Roman"/>
          <w:sz w:val="24"/>
          <w:szCs w:val="24"/>
        </w:rPr>
        <w:t xml:space="preserve"> K. (2012). World </w:t>
      </w:r>
      <w:proofErr w:type="spellStart"/>
      <w:r w:rsidRPr="003D77AA">
        <w:rPr>
          <w:rFonts w:ascii="Times New Roman" w:hAnsi="Times New Roman" w:cs="Times New Roman"/>
          <w:sz w:val="24"/>
          <w:szCs w:val="24"/>
        </w:rPr>
        <w:t>Englishes</w:t>
      </w:r>
      <w:proofErr w:type="spellEnd"/>
      <w:r w:rsidRPr="003D77AA">
        <w:rPr>
          <w:rFonts w:ascii="Times New Roman" w:hAnsi="Times New Roman" w:cs="Times New Roman"/>
          <w:sz w:val="24"/>
          <w:szCs w:val="24"/>
        </w:rPr>
        <w:t xml:space="preserve"> and Linguistics Landscape, </w:t>
      </w:r>
      <w:r w:rsidRPr="001F314E">
        <w:rPr>
          <w:rFonts w:ascii="Times New Roman" w:hAnsi="Times New Roman" w:cs="Times New Roman"/>
          <w:i/>
          <w:sz w:val="24"/>
          <w:szCs w:val="24"/>
        </w:rPr>
        <w:t xml:space="preserve">World </w:t>
      </w:r>
      <w:proofErr w:type="spellStart"/>
      <w:r w:rsidRPr="001F314E">
        <w:rPr>
          <w:rFonts w:ascii="Times New Roman" w:hAnsi="Times New Roman" w:cs="Times New Roman"/>
          <w:i/>
          <w:sz w:val="24"/>
          <w:szCs w:val="24"/>
        </w:rPr>
        <w:t>Englishes</w:t>
      </w:r>
      <w:proofErr w:type="spellEnd"/>
      <w:r w:rsidRPr="003D77AA">
        <w:rPr>
          <w:rFonts w:ascii="Times New Roman" w:hAnsi="Times New Roman" w:cs="Times New Roman"/>
          <w:sz w:val="24"/>
          <w:szCs w:val="24"/>
        </w:rPr>
        <w:t>, 31</w:t>
      </w:r>
      <w:proofErr w:type="gramStart"/>
      <w:r w:rsidRPr="003D77AA">
        <w:rPr>
          <w:rFonts w:ascii="Times New Roman" w:hAnsi="Times New Roman" w:cs="Times New Roman"/>
          <w:sz w:val="24"/>
          <w:szCs w:val="24"/>
        </w:rPr>
        <w:t>,(</w:t>
      </w:r>
      <w:proofErr w:type="gramEnd"/>
      <w:r w:rsidRPr="003D77AA">
        <w:rPr>
          <w:rFonts w:ascii="Times New Roman" w:hAnsi="Times New Roman" w:cs="Times New Roman"/>
          <w:sz w:val="24"/>
          <w:szCs w:val="24"/>
        </w:rPr>
        <w:t xml:space="preserve"> I), 30-33. </w:t>
      </w:r>
    </w:p>
    <w:p w:rsidR="001F314E" w:rsidRPr="001F314E" w:rsidRDefault="00431F18" w:rsidP="003D77AA">
      <w:pPr>
        <w:spacing w:after="0" w:line="480" w:lineRule="auto"/>
        <w:rPr>
          <w:rFonts w:ascii="Times New Roman" w:hAnsi="Times New Roman" w:cs="Times New Roman"/>
          <w:i/>
          <w:sz w:val="24"/>
          <w:szCs w:val="24"/>
        </w:rPr>
      </w:pPr>
      <w:r w:rsidRPr="003D77AA">
        <w:rPr>
          <w:rFonts w:ascii="Times New Roman" w:hAnsi="Times New Roman" w:cs="Times New Roman"/>
          <w:sz w:val="24"/>
          <w:szCs w:val="24"/>
        </w:rPr>
        <w:t xml:space="preserve">Bolton, K. (2005) Where WE stands: Approaches, Issues and Debate in World </w:t>
      </w:r>
      <w:proofErr w:type="spellStart"/>
      <w:r w:rsidRPr="003D77AA">
        <w:rPr>
          <w:rFonts w:ascii="Times New Roman" w:hAnsi="Times New Roman" w:cs="Times New Roman"/>
          <w:sz w:val="24"/>
          <w:szCs w:val="24"/>
        </w:rPr>
        <w:t>Englishes</w:t>
      </w:r>
      <w:proofErr w:type="spellEnd"/>
      <w:r w:rsidRPr="003D77AA">
        <w:rPr>
          <w:rFonts w:ascii="Times New Roman" w:hAnsi="Times New Roman" w:cs="Times New Roman"/>
          <w:sz w:val="24"/>
          <w:szCs w:val="24"/>
        </w:rPr>
        <w:t xml:space="preserve">, </w:t>
      </w:r>
      <w:r w:rsidRPr="001F314E">
        <w:rPr>
          <w:rFonts w:ascii="Times New Roman" w:hAnsi="Times New Roman" w:cs="Times New Roman"/>
          <w:i/>
          <w:sz w:val="24"/>
          <w:szCs w:val="24"/>
        </w:rPr>
        <w:t xml:space="preserve">World </w:t>
      </w:r>
    </w:p>
    <w:p w:rsidR="003D77AA" w:rsidRPr="003D77AA" w:rsidRDefault="00431F18" w:rsidP="001F314E">
      <w:pPr>
        <w:spacing w:after="0" w:line="480" w:lineRule="auto"/>
        <w:ind w:firstLine="720"/>
        <w:rPr>
          <w:rFonts w:ascii="Times New Roman" w:hAnsi="Times New Roman" w:cs="Times New Roman"/>
          <w:sz w:val="24"/>
          <w:szCs w:val="24"/>
        </w:rPr>
      </w:pPr>
      <w:proofErr w:type="spellStart"/>
      <w:r w:rsidRPr="001F314E">
        <w:rPr>
          <w:rFonts w:ascii="Times New Roman" w:hAnsi="Times New Roman" w:cs="Times New Roman"/>
          <w:i/>
          <w:sz w:val="24"/>
          <w:szCs w:val="24"/>
        </w:rPr>
        <w:t>Englishes</w:t>
      </w:r>
      <w:proofErr w:type="spellEnd"/>
      <w:r w:rsidR="001F314E">
        <w:rPr>
          <w:rFonts w:ascii="Times New Roman" w:hAnsi="Times New Roman" w:cs="Times New Roman"/>
          <w:i/>
          <w:sz w:val="24"/>
          <w:szCs w:val="24"/>
        </w:rPr>
        <w:t>,</w:t>
      </w:r>
      <w:r w:rsidRPr="003D77AA">
        <w:rPr>
          <w:rFonts w:ascii="Times New Roman" w:hAnsi="Times New Roman" w:cs="Times New Roman"/>
          <w:sz w:val="24"/>
          <w:szCs w:val="24"/>
        </w:rPr>
        <w:t xml:space="preserve"> 24</w:t>
      </w:r>
      <w:proofErr w:type="gramStart"/>
      <w:r w:rsidRPr="003D77AA">
        <w:rPr>
          <w:rFonts w:ascii="Times New Roman" w:hAnsi="Times New Roman" w:cs="Times New Roman"/>
          <w:sz w:val="24"/>
          <w:szCs w:val="24"/>
        </w:rPr>
        <w:t>,(</w:t>
      </w:r>
      <w:proofErr w:type="gramEnd"/>
      <w:r w:rsidRPr="003D77AA">
        <w:rPr>
          <w:rFonts w:ascii="Times New Roman" w:hAnsi="Times New Roman" w:cs="Times New Roman"/>
          <w:sz w:val="24"/>
          <w:szCs w:val="24"/>
        </w:rPr>
        <w:t xml:space="preserve">1), 69–83. </w:t>
      </w:r>
    </w:p>
    <w:p w:rsidR="001F314E" w:rsidRDefault="00431F18"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 xml:space="preserve">Brown, K. (1993). World </w:t>
      </w:r>
      <w:proofErr w:type="spellStart"/>
      <w:r w:rsidRPr="003D77AA">
        <w:rPr>
          <w:rFonts w:ascii="Times New Roman" w:hAnsi="Times New Roman" w:cs="Times New Roman"/>
          <w:sz w:val="24"/>
          <w:szCs w:val="24"/>
        </w:rPr>
        <w:t>Englishes</w:t>
      </w:r>
      <w:proofErr w:type="spellEnd"/>
      <w:r w:rsidRPr="003D77AA">
        <w:rPr>
          <w:rFonts w:ascii="Times New Roman" w:hAnsi="Times New Roman" w:cs="Times New Roman"/>
          <w:sz w:val="24"/>
          <w:szCs w:val="24"/>
        </w:rPr>
        <w:t xml:space="preserve"> in TESOL Programs: An Infusion Model of Curricular </w:t>
      </w:r>
    </w:p>
    <w:p w:rsidR="003D77AA" w:rsidRPr="003D77AA" w:rsidRDefault="00431F18" w:rsidP="001F314E">
      <w:pPr>
        <w:spacing w:after="0" w:line="480" w:lineRule="auto"/>
        <w:ind w:firstLine="720"/>
        <w:rPr>
          <w:rFonts w:ascii="Times New Roman" w:hAnsi="Times New Roman" w:cs="Times New Roman"/>
          <w:sz w:val="24"/>
          <w:szCs w:val="24"/>
        </w:rPr>
      </w:pPr>
      <w:r w:rsidRPr="003D77AA">
        <w:rPr>
          <w:rFonts w:ascii="Times New Roman" w:hAnsi="Times New Roman" w:cs="Times New Roman"/>
          <w:sz w:val="24"/>
          <w:szCs w:val="24"/>
        </w:rPr>
        <w:t xml:space="preserve">Innovation, </w:t>
      </w:r>
      <w:r w:rsidRPr="001F314E">
        <w:rPr>
          <w:rFonts w:ascii="Times New Roman" w:hAnsi="Times New Roman" w:cs="Times New Roman"/>
          <w:i/>
          <w:sz w:val="24"/>
          <w:szCs w:val="24"/>
        </w:rPr>
        <w:t xml:space="preserve">World </w:t>
      </w:r>
      <w:proofErr w:type="spellStart"/>
      <w:r w:rsidRPr="001F314E">
        <w:rPr>
          <w:rFonts w:ascii="Times New Roman" w:hAnsi="Times New Roman" w:cs="Times New Roman"/>
          <w:i/>
          <w:sz w:val="24"/>
          <w:szCs w:val="24"/>
        </w:rPr>
        <w:t>Englishes</w:t>
      </w:r>
      <w:proofErr w:type="spellEnd"/>
      <w:r w:rsidRPr="003D77AA">
        <w:rPr>
          <w:rFonts w:ascii="Times New Roman" w:hAnsi="Times New Roman" w:cs="Times New Roman"/>
          <w:sz w:val="24"/>
          <w:szCs w:val="24"/>
        </w:rPr>
        <w:t>, 12</w:t>
      </w:r>
      <w:proofErr w:type="gramStart"/>
      <w:r w:rsidRPr="003D77AA">
        <w:rPr>
          <w:rFonts w:ascii="Times New Roman" w:hAnsi="Times New Roman" w:cs="Times New Roman"/>
          <w:sz w:val="24"/>
          <w:szCs w:val="24"/>
        </w:rPr>
        <w:t>,(</w:t>
      </w:r>
      <w:proofErr w:type="gramEnd"/>
      <w:r w:rsidRPr="003D77AA">
        <w:rPr>
          <w:rFonts w:ascii="Times New Roman" w:hAnsi="Times New Roman" w:cs="Times New Roman"/>
          <w:sz w:val="24"/>
          <w:szCs w:val="24"/>
        </w:rPr>
        <w:t xml:space="preserve">1), 59-73. </w:t>
      </w:r>
    </w:p>
    <w:p w:rsidR="001F314E" w:rsidRDefault="00431F18"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 xml:space="preserve">Brown, K. (1995). World </w:t>
      </w:r>
      <w:proofErr w:type="spellStart"/>
      <w:r w:rsidRPr="003D77AA">
        <w:rPr>
          <w:rFonts w:ascii="Times New Roman" w:hAnsi="Times New Roman" w:cs="Times New Roman"/>
          <w:sz w:val="24"/>
          <w:szCs w:val="24"/>
        </w:rPr>
        <w:t>Englishes</w:t>
      </w:r>
      <w:proofErr w:type="spellEnd"/>
      <w:r w:rsidRPr="003D77AA">
        <w:rPr>
          <w:rFonts w:ascii="Times New Roman" w:hAnsi="Times New Roman" w:cs="Times New Roman"/>
          <w:sz w:val="24"/>
          <w:szCs w:val="24"/>
        </w:rPr>
        <w:t>: To Teach or Not to Teach</w:t>
      </w:r>
      <w:proofErr w:type="gramStart"/>
      <w:r w:rsidRPr="003D77AA">
        <w:rPr>
          <w:rFonts w:ascii="Times New Roman" w:hAnsi="Times New Roman" w:cs="Times New Roman"/>
          <w:sz w:val="24"/>
          <w:szCs w:val="24"/>
        </w:rPr>
        <w:t>?,</w:t>
      </w:r>
      <w:proofErr w:type="gramEnd"/>
      <w:r w:rsidRPr="003D77AA">
        <w:rPr>
          <w:rFonts w:ascii="Times New Roman" w:hAnsi="Times New Roman" w:cs="Times New Roman"/>
          <w:sz w:val="24"/>
          <w:szCs w:val="24"/>
        </w:rPr>
        <w:t xml:space="preserve"> </w:t>
      </w:r>
      <w:r w:rsidRPr="001F314E">
        <w:rPr>
          <w:rFonts w:ascii="Times New Roman" w:hAnsi="Times New Roman" w:cs="Times New Roman"/>
          <w:i/>
          <w:sz w:val="24"/>
          <w:szCs w:val="24"/>
        </w:rPr>
        <w:t xml:space="preserve">World </w:t>
      </w:r>
      <w:proofErr w:type="spellStart"/>
      <w:r w:rsidRPr="001F314E">
        <w:rPr>
          <w:rFonts w:ascii="Times New Roman" w:hAnsi="Times New Roman" w:cs="Times New Roman"/>
          <w:i/>
          <w:sz w:val="24"/>
          <w:szCs w:val="24"/>
        </w:rPr>
        <w:t>Englishes</w:t>
      </w:r>
      <w:proofErr w:type="spellEnd"/>
      <w:r w:rsidRPr="003D77AA">
        <w:rPr>
          <w:rFonts w:ascii="Times New Roman" w:hAnsi="Times New Roman" w:cs="Times New Roman"/>
          <w:sz w:val="24"/>
          <w:szCs w:val="24"/>
        </w:rPr>
        <w:t xml:space="preserve">, 14,( 2) , 233- </w:t>
      </w:r>
    </w:p>
    <w:p w:rsidR="003D77AA" w:rsidRPr="003D77AA" w:rsidRDefault="00431F18" w:rsidP="001F314E">
      <w:pPr>
        <w:spacing w:after="0" w:line="480" w:lineRule="auto"/>
        <w:ind w:firstLine="720"/>
        <w:rPr>
          <w:rFonts w:ascii="Times New Roman" w:hAnsi="Times New Roman" w:cs="Times New Roman"/>
          <w:sz w:val="24"/>
          <w:szCs w:val="24"/>
        </w:rPr>
      </w:pPr>
      <w:r w:rsidRPr="003D77AA">
        <w:rPr>
          <w:rFonts w:ascii="Times New Roman" w:hAnsi="Times New Roman" w:cs="Times New Roman"/>
          <w:sz w:val="24"/>
          <w:szCs w:val="24"/>
        </w:rPr>
        <w:t xml:space="preserve">245. </w:t>
      </w:r>
    </w:p>
    <w:p w:rsidR="001F314E" w:rsidRDefault="00431F18"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 xml:space="preserve">Brown, K. (2000). World </w:t>
      </w:r>
      <w:proofErr w:type="spellStart"/>
      <w:r w:rsidRPr="003D77AA">
        <w:rPr>
          <w:rFonts w:ascii="Times New Roman" w:hAnsi="Times New Roman" w:cs="Times New Roman"/>
          <w:sz w:val="24"/>
          <w:szCs w:val="24"/>
        </w:rPr>
        <w:t>Englishes</w:t>
      </w:r>
      <w:proofErr w:type="spellEnd"/>
      <w:r w:rsidRPr="003D77AA">
        <w:rPr>
          <w:rFonts w:ascii="Times New Roman" w:hAnsi="Times New Roman" w:cs="Times New Roman"/>
          <w:sz w:val="24"/>
          <w:szCs w:val="24"/>
        </w:rPr>
        <w:t xml:space="preserve"> and the Classroom: Research and Practice Agendas for the </w:t>
      </w:r>
    </w:p>
    <w:p w:rsidR="003D77AA" w:rsidRPr="003D77AA" w:rsidRDefault="00431F18" w:rsidP="001F314E">
      <w:pPr>
        <w:spacing w:after="0" w:line="480" w:lineRule="auto"/>
        <w:ind w:firstLine="720"/>
        <w:rPr>
          <w:rFonts w:ascii="Times New Roman" w:hAnsi="Times New Roman" w:cs="Times New Roman"/>
          <w:sz w:val="24"/>
          <w:szCs w:val="24"/>
        </w:rPr>
      </w:pPr>
      <w:r w:rsidRPr="003D77AA">
        <w:rPr>
          <w:rFonts w:ascii="Times New Roman" w:hAnsi="Times New Roman" w:cs="Times New Roman"/>
          <w:sz w:val="24"/>
          <w:szCs w:val="24"/>
        </w:rPr>
        <w:t xml:space="preserve">Year 2000, In E. </w:t>
      </w:r>
      <w:proofErr w:type="spellStart"/>
      <w:r w:rsidRPr="003D77AA">
        <w:rPr>
          <w:rFonts w:ascii="Times New Roman" w:hAnsi="Times New Roman" w:cs="Times New Roman"/>
          <w:sz w:val="24"/>
          <w:szCs w:val="24"/>
        </w:rPr>
        <w:t>Thumboo</w:t>
      </w:r>
      <w:proofErr w:type="spellEnd"/>
      <w:r w:rsidRPr="003D77AA">
        <w:rPr>
          <w:rFonts w:ascii="Times New Roman" w:hAnsi="Times New Roman" w:cs="Times New Roman"/>
          <w:sz w:val="24"/>
          <w:szCs w:val="24"/>
        </w:rPr>
        <w:t xml:space="preserve"> (ed.), </w:t>
      </w:r>
      <w:proofErr w:type="gramStart"/>
      <w:r w:rsidRPr="001F314E">
        <w:rPr>
          <w:rFonts w:ascii="Times New Roman" w:hAnsi="Times New Roman" w:cs="Times New Roman"/>
          <w:i/>
          <w:sz w:val="24"/>
          <w:szCs w:val="24"/>
        </w:rPr>
        <w:t>The</w:t>
      </w:r>
      <w:proofErr w:type="gramEnd"/>
      <w:r w:rsidRPr="001F314E">
        <w:rPr>
          <w:rFonts w:ascii="Times New Roman" w:hAnsi="Times New Roman" w:cs="Times New Roman"/>
          <w:i/>
          <w:sz w:val="24"/>
          <w:szCs w:val="24"/>
        </w:rPr>
        <w:t xml:space="preserve"> Three Circles of English</w:t>
      </w:r>
      <w:r w:rsidRPr="003D77AA">
        <w:rPr>
          <w:rFonts w:ascii="Times New Roman" w:hAnsi="Times New Roman" w:cs="Times New Roman"/>
          <w:sz w:val="24"/>
          <w:szCs w:val="24"/>
        </w:rPr>
        <w:t xml:space="preserve">, 371-82. </w:t>
      </w:r>
    </w:p>
    <w:p w:rsidR="001F314E" w:rsidRDefault="00431F18"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Cook, V. (1999). Going beyond the Native Speaker, TESOL Quarterly, 33</w:t>
      </w:r>
      <w:proofErr w:type="gramStart"/>
      <w:r w:rsidRPr="003D77AA">
        <w:rPr>
          <w:rFonts w:ascii="Times New Roman" w:hAnsi="Times New Roman" w:cs="Times New Roman"/>
          <w:sz w:val="24"/>
          <w:szCs w:val="24"/>
        </w:rPr>
        <w:t>,2</w:t>
      </w:r>
      <w:proofErr w:type="gramEnd"/>
      <w:r w:rsidRPr="003D77AA">
        <w:rPr>
          <w:rFonts w:ascii="Times New Roman" w:hAnsi="Times New Roman" w:cs="Times New Roman"/>
          <w:sz w:val="24"/>
          <w:szCs w:val="24"/>
        </w:rPr>
        <w:t xml:space="preserve">, 18-209. </w:t>
      </w:r>
    </w:p>
    <w:p w:rsidR="001F314E" w:rsidRDefault="00431F18"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 xml:space="preserve">Crystal, D. (1985). How Many Millions? The Statistics of English Today, </w:t>
      </w:r>
      <w:r w:rsidRPr="001F314E">
        <w:rPr>
          <w:rFonts w:ascii="Times New Roman" w:hAnsi="Times New Roman" w:cs="Times New Roman"/>
          <w:i/>
          <w:sz w:val="24"/>
          <w:szCs w:val="24"/>
        </w:rPr>
        <w:t>English Today</w:t>
      </w:r>
      <w:r w:rsidRPr="003D77AA">
        <w:rPr>
          <w:rFonts w:ascii="Times New Roman" w:hAnsi="Times New Roman" w:cs="Times New Roman"/>
          <w:sz w:val="24"/>
          <w:szCs w:val="24"/>
        </w:rPr>
        <w:t>, 1</w:t>
      </w:r>
      <w:proofErr w:type="gramStart"/>
      <w:r w:rsidRPr="003D77AA">
        <w:rPr>
          <w:rFonts w:ascii="Times New Roman" w:hAnsi="Times New Roman" w:cs="Times New Roman"/>
          <w:sz w:val="24"/>
          <w:szCs w:val="24"/>
        </w:rPr>
        <w:t>,1</w:t>
      </w:r>
      <w:proofErr w:type="gramEnd"/>
      <w:r w:rsidRPr="003D77AA">
        <w:rPr>
          <w:rFonts w:ascii="Times New Roman" w:hAnsi="Times New Roman" w:cs="Times New Roman"/>
          <w:sz w:val="24"/>
          <w:szCs w:val="24"/>
        </w:rPr>
        <w:t xml:space="preserve">, 7- </w:t>
      </w:r>
    </w:p>
    <w:p w:rsidR="003D77AA" w:rsidRPr="003D77AA" w:rsidRDefault="00431F18" w:rsidP="001F314E">
      <w:pPr>
        <w:spacing w:after="0" w:line="480" w:lineRule="auto"/>
        <w:ind w:firstLine="720"/>
        <w:rPr>
          <w:rFonts w:ascii="Times New Roman" w:hAnsi="Times New Roman" w:cs="Times New Roman"/>
          <w:sz w:val="24"/>
          <w:szCs w:val="24"/>
        </w:rPr>
      </w:pPr>
      <w:r w:rsidRPr="003D77AA">
        <w:rPr>
          <w:rFonts w:ascii="Times New Roman" w:hAnsi="Times New Roman" w:cs="Times New Roman"/>
          <w:sz w:val="24"/>
          <w:szCs w:val="24"/>
        </w:rPr>
        <w:t xml:space="preserve">9. </w:t>
      </w:r>
    </w:p>
    <w:p w:rsidR="003D77AA" w:rsidRPr="003D77AA" w:rsidRDefault="00431F18"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 xml:space="preserve">Crystal, D. (2003). </w:t>
      </w:r>
      <w:r w:rsidRPr="001F314E">
        <w:rPr>
          <w:rFonts w:ascii="Times New Roman" w:hAnsi="Times New Roman" w:cs="Times New Roman"/>
          <w:i/>
          <w:sz w:val="24"/>
          <w:szCs w:val="24"/>
        </w:rPr>
        <w:t xml:space="preserve">English </w:t>
      </w:r>
      <w:proofErr w:type="gramStart"/>
      <w:r w:rsidRPr="001F314E">
        <w:rPr>
          <w:rFonts w:ascii="Times New Roman" w:hAnsi="Times New Roman" w:cs="Times New Roman"/>
          <w:i/>
          <w:sz w:val="24"/>
          <w:szCs w:val="24"/>
        </w:rPr>
        <w:t>As</w:t>
      </w:r>
      <w:proofErr w:type="gramEnd"/>
      <w:r w:rsidRPr="001F314E">
        <w:rPr>
          <w:rFonts w:ascii="Times New Roman" w:hAnsi="Times New Roman" w:cs="Times New Roman"/>
          <w:i/>
          <w:sz w:val="24"/>
          <w:szCs w:val="24"/>
        </w:rPr>
        <w:t xml:space="preserve"> a Global Language.</w:t>
      </w:r>
      <w:r w:rsidRPr="003D77AA">
        <w:rPr>
          <w:rFonts w:ascii="Times New Roman" w:hAnsi="Times New Roman" w:cs="Times New Roman"/>
          <w:sz w:val="24"/>
          <w:szCs w:val="24"/>
        </w:rPr>
        <w:t xml:space="preserve"> Cambridge: Cambridge University of Press. </w:t>
      </w:r>
    </w:p>
    <w:p w:rsidR="001F314E" w:rsidRPr="003D77AA" w:rsidRDefault="00431F18" w:rsidP="003D77AA">
      <w:pPr>
        <w:spacing w:after="0" w:line="480" w:lineRule="auto"/>
        <w:rPr>
          <w:rFonts w:ascii="Times New Roman" w:hAnsi="Times New Roman" w:cs="Times New Roman"/>
          <w:sz w:val="24"/>
          <w:szCs w:val="24"/>
        </w:rPr>
      </w:pPr>
      <w:proofErr w:type="spellStart"/>
      <w:proofErr w:type="gramStart"/>
      <w:r w:rsidRPr="003D77AA">
        <w:rPr>
          <w:rFonts w:ascii="Times New Roman" w:hAnsi="Times New Roman" w:cs="Times New Roman"/>
          <w:sz w:val="24"/>
          <w:szCs w:val="24"/>
        </w:rPr>
        <w:t>Dimova</w:t>
      </w:r>
      <w:proofErr w:type="spellEnd"/>
      <w:r w:rsidRPr="003D77AA">
        <w:rPr>
          <w:rFonts w:ascii="Times New Roman" w:hAnsi="Times New Roman" w:cs="Times New Roman"/>
          <w:sz w:val="24"/>
          <w:szCs w:val="24"/>
        </w:rPr>
        <w:t>, S. (2007).</w:t>
      </w:r>
      <w:proofErr w:type="gramEnd"/>
      <w:r w:rsidRPr="003D77AA">
        <w:rPr>
          <w:rFonts w:ascii="Times New Roman" w:hAnsi="Times New Roman" w:cs="Times New Roman"/>
          <w:sz w:val="24"/>
          <w:szCs w:val="24"/>
        </w:rPr>
        <w:t xml:space="preserve"> English Shop Signs in Macedonia, </w:t>
      </w:r>
      <w:r w:rsidRPr="001F314E">
        <w:rPr>
          <w:rFonts w:ascii="Times New Roman" w:hAnsi="Times New Roman" w:cs="Times New Roman"/>
          <w:i/>
          <w:sz w:val="24"/>
          <w:szCs w:val="24"/>
        </w:rPr>
        <w:t>English Today</w:t>
      </w:r>
      <w:r w:rsidRPr="003D77AA">
        <w:rPr>
          <w:rFonts w:ascii="Times New Roman" w:hAnsi="Times New Roman" w:cs="Times New Roman"/>
          <w:sz w:val="24"/>
          <w:szCs w:val="24"/>
        </w:rPr>
        <w:t>, 23</w:t>
      </w:r>
      <w:proofErr w:type="gramStart"/>
      <w:r w:rsidRPr="003D77AA">
        <w:rPr>
          <w:rFonts w:ascii="Times New Roman" w:hAnsi="Times New Roman" w:cs="Times New Roman"/>
          <w:sz w:val="24"/>
          <w:szCs w:val="24"/>
        </w:rPr>
        <w:t>,(</w:t>
      </w:r>
      <w:proofErr w:type="gramEnd"/>
      <w:r w:rsidRPr="003D77AA">
        <w:rPr>
          <w:rFonts w:ascii="Times New Roman" w:hAnsi="Times New Roman" w:cs="Times New Roman"/>
          <w:sz w:val="24"/>
          <w:szCs w:val="24"/>
        </w:rPr>
        <w:t xml:space="preserve">3&amp;4), 18-24. </w:t>
      </w:r>
    </w:p>
    <w:p w:rsidR="001F314E" w:rsidRDefault="00431F18"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 xml:space="preserve">Friedman, T. L. (2005). </w:t>
      </w:r>
      <w:r w:rsidRPr="001F314E">
        <w:rPr>
          <w:rFonts w:ascii="Times New Roman" w:hAnsi="Times New Roman" w:cs="Times New Roman"/>
          <w:i/>
          <w:sz w:val="24"/>
          <w:szCs w:val="24"/>
        </w:rPr>
        <w:t>The World Is Flat: A Brief History of the Twenty-First Century</w:t>
      </w:r>
      <w:r w:rsidRPr="003D77AA">
        <w:rPr>
          <w:rFonts w:ascii="Times New Roman" w:hAnsi="Times New Roman" w:cs="Times New Roman"/>
          <w:sz w:val="24"/>
          <w:szCs w:val="24"/>
        </w:rPr>
        <w:t xml:space="preserve">, New </w:t>
      </w:r>
    </w:p>
    <w:p w:rsidR="003D77AA" w:rsidRPr="003D77AA" w:rsidRDefault="00431F18" w:rsidP="001F314E">
      <w:pPr>
        <w:spacing w:after="0" w:line="480" w:lineRule="auto"/>
        <w:ind w:firstLine="720"/>
        <w:rPr>
          <w:rFonts w:ascii="Times New Roman" w:hAnsi="Times New Roman" w:cs="Times New Roman"/>
          <w:sz w:val="24"/>
          <w:szCs w:val="24"/>
        </w:rPr>
      </w:pPr>
      <w:r w:rsidRPr="003D77AA">
        <w:rPr>
          <w:rFonts w:ascii="Times New Roman" w:hAnsi="Times New Roman" w:cs="Times New Roman"/>
          <w:sz w:val="24"/>
          <w:szCs w:val="24"/>
        </w:rPr>
        <w:lastRenderedPageBreak/>
        <w:t xml:space="preserve">York: Picador. </w:t>
      </w:r>
    </w:p>
    <w:p w:rsidR="003D77AA" w:rsidRPr="003D77AA" w:rsidRDefault="00431F18" w:rsidP="003D77AA">
      <w:pPr>
        <w:spacing w:after="0" w:line="480" w:lineRule="auto"/>
        <w:rPr>
          <w:rFonts w:ascii="Times New Roman" w:hAnsi="Times New Roman" w:cs="Times New Roman"/>
          <w:sz w:val="24"/>
          <w:szCs w:val="24"/>
        </w:rPr>
      </w:pPr>
      <w:proofErr w:type="spellStart"/>
      <w:r w:rsidRPr="003D77AA">
        <w:rPr>
          <w:rFonts w:ascii="Times New Roman" w:hAnsi="Times New Roman" w:cs="Times New Roman"/>
          <w:sz w:val="24"/>
          <w:szCs w:val="24"/>
        </w:rPr>
        <w:t>Hasan</w:t>
      </w:r>
      <w:proofErr w:type="spellEnd"/>
      <w:r w:rsidRPr="003D77AA">
        <w:rPr>
          <w:rFonts w:ascii="Times New Roman" w:hAnsi="Times New Roman" w:cs="Times New Roman"/>
          <w:sz w:val="24"/>
          <w:szCs w:val="24"/>
        </w:rPr>
        <w:t xml:space="preserve">, R. (2003). Globalization, Literacy and Ideology, </w:t>
      </w:r>
      <w:r w:rsidRPr="001F314E">
        <w:rPr>
          <w:rFonts w:ascii="Times New Roman" w:hAnsi="Times New Roman" w:cs="Times New Roman"/>
          <w:i/>
          <w:sz w:val="24"/>
          <w:szCs w:val="24"/>
        </w:rPr>
        <w:t xml:space="preserve">World </w:t>
      </w:r>
      <w:proofErr w:type="spellStart"/>
      <w:r w:rsidRPr="001F314E">
        <w:rPr>
          <w:rFonts w:ascii="Times New Roman" w:hAnsi="Times New Roman" w:cs="Times New Roman"/>
          <w:i/>
          <w:sz w:val="24"/>
          <w:szCs w:val="24"/>
        </w:rPr>
        <w:t>Englishes</w:t>
      </w:r>
      <w:proofErr w:type="spellEnd"/>
      <w:r w:rsidRPr="003D77AA">
        <w:rPr>
          <w:rFonts w:ascii="Times New Roman" w:hAnsi="Times New Roman" w:cs="Times New Roman"/>
          <w:sz w:val="24"/>
          <w:szCs w:val="24"/>
        </w:rPr>
        <w:t>, 22</w:t>
      </w:r>
      <w:proofErr w:type="gramStart"/>
      <w:r w:rsidRPr="003D77AA">
        <w:rPr>
          <w:rFonts w:ascii="Times New Roman" w:hAnsi="Times New Roman" w:cs="Times New Roman"/>
          <w:sz w:val="24"/>
          <w:szCs w:val="24"/>
        </w:rPr>
        <w:t>,4,433</w:t>
      </w:r>
      <w:proofErr w:type="gramEnd"/>
      <w:r w:rsidRPr="003D77AA">
        <w:rPr>
          <w:rFonts w:ascii="Times New Roman" w:hAnsi="Times New Roman" w:cs="Times New Roman"/>
          <w:sz w:val="24"/>
          <w:szCs w:val="24"/>
        </w:rPr>
        <w:t xml:space="preserve">-448. </w:t>
      </w:r>
    </w:p>
    <w:p w:rsidR="001F314E" w:rsidRDefault="00431F18"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 xml:space="preserve">Ibrahim, A. (2010). ESP at the Tertiary Level: Current Situation, Application and Expectation, </w:t>
      </w:r>
    </w:p>
    <w:p w:rsidR="003D77AA" w:rsidRPr="003D77AA" w:rsidRDefault="00431F18" w:rsidP="001F314E">
      <w:pPr>
        <w:spacing w:after="0" w:line="480" w:lineRule="auto"/>
        <w:ind w:firstLine="720"/>
        <w:rPr>
          <w:rFonts w:ascii="Times New Roman" w:hAnsi="Times New Roman" w:cs="Times New Roman"/>
          <w:sz w:val="24"/>
          <w:szCs w:val="24"/>
        </w:rPr>
      </w:pPr>
      <w:r w:rsidRPr="001F314E">
        <w:rPr>
          <w:rFonts w:ascii="Times New Roman" w:hAnsi="Times New Roman" w:cs="Times New Roman"/>
          <w:i/>
          <w:sz w:val="24"/>
          <w:szCs w:val="24"/>
        </w:rPr>
        <w:t>English Language Teaching</w:t>
      </w:r>
      <w:r w:rsidR="001F314E">
        <w:rPr>
          <w:rFonts w:ascii="Times New Roman" w:hAnsi="Times New Roman" w:cs="Times New Roman"/>
          <w:sz w:val="24"/>
          <w:szCs w:val="24"/>
        </w:rPr>
        <w:t>,</w:t>
      </w:r>
      <w:r w:rsidRPr="003D77AA">
        <w:rPr>
          <w:rFonts w:ascii="Times New Roman" w:hAnsi="Times New Roman" w:cs="Times New Roman"/>
          <w:sz w:val="24"/>
          <w:szCs w:val="24"/>
        </w:rPr>
        <w:t xml:space="preserve"> 3</w:t>
      </w:r>
      <w:proofErr w:type="gramStart"/>
      <w:r w:rsidRPr="003D77AA">
        <w:rPr>
          <w:rFonts w:ascii="Times New Roman" w:hAnsi="Times New Roman" w:cs="Times New Roman"/>
          <w:sz w:val="24"/>
          <w:szCs w:val="24"/>
        </w:rPr>
        <w:t>,(</w:t>
      </w:r>
      <w:proofErr w:type="gramEnd"/>
      <w:r w:rsidRPr="003D77AA">
        <w:rPr>
          <w:rFonts w:ascii="Times New Roman" w:hAnsi="Times New Roman" w:cs="Times New Roman"/>
          <w:sz w:val="24"/>
          <w:szCs w:val="24"/>
        </w:rPr>
        <w:t xml:space="preserve">1), 200-204. </w:t>
      </w:r>
    </w:p>
    <w:p w:rsidR="001F314E" w:rsidRDefault="00431F18" w:rsidP="003D77AA">
      <w:pPr>
        <w:spacing w:after="0" w:line="480" w:lineRule="auto"/>
        <w:rPr>
          <w:rFonts w:ascii="Times New Roman" w:hAnsi="Times New Roman" w:cs="Times New Roman"/>
          <w:sz w:val="24"/>
          <w:szCs w:val="24"/>
        </w:rPr>
      </w:pPr>
      <w:r w:rsidRPr="003D77AA">
        <w:rPr>
          <w:rFonts w:ascii="Times New Roman" w:hAnsi="Times New Roman" w:cs="Times New Roman"/>
          <w:sz w:val="24"/>
          <w:szCs w:val="24"/>
        </w:rPr>
        <w:t xml:space="preserve">Jenkins, J. (2006). Current Perspective on Teaching </w:t>
      </w:r>
      <w:proofErr w:type="spellStart"/>
      <w:r w:rsidRPr="003D77AA">
        <w:rPr>
          <w:rFonts w:ascii="Times New Roman" w:hAnsi="Times New Roman" w:cs="Times New Roman"/>
          <w:sz w:val="24"/>
          <w:szCs w:val="24"/>
        </w:rPr>
        <w:t>Wolrd</w:t>
      </w:r>
      <w:proofErr w:type="spellEnd"/>
      <w:r w:rsidRPr="003D77AA">
        <w:rPr>
          <w:rFonts w:ascii="Times New Roman" w:hAnsi="Times New Roman" w:cs="Times New Roman"/>
          <w:sz w:val="24"/>
          <w:szCs w:val="24"/>
        </w:rPr>
        <w:t xml:space="preserve"> </w:t>
      </w:r>
      <w:proofErr w:type="spellStart"/>
      <w:r w:rsidRPr="003D77AA">
        <w:rPr>
          <w:rFonts w:ascii="Times New Roman" w:hAnsi="Times New Roman" w:cs="Times New Roman"/>
          <w:sz w:val="24"/>
          <w:szCs w:val="24"/>
        </w:rPr>
        <w:t>Englishes</w:t>
      </w:r>
      <w:proofErr w:type="spellEnd"/>
      <w:r w:rsidRPr="003D77AA">
        <w:rPr>
          <w:rFonts w:ascii="Times New Roman" w:hAnsi="Times New Roman" w:cs="Times New Roman"/>
          <w:sz w:val="24"/>
          <w:szCs w:val="24"/>
        </w:rPr>
        <w:t xml:space="preserve"> and English as Lingua </w:t>
      </w:r>
    </w:p>
    <w:p w:rsidR="003D77AA" w:rsidRPr="003D77AA" w:rsidRDefault="00431F18" w:rsidP="001F314E">
      <w:pPr>
        <w:spacing w:after="0" w:line="480" w:lineRule="auto"/>
        <w:ind w:firstLine="720"/>
        <w:rPr>
          <w:rFonts w:ascii="Times New Roman" w:hAnsi="Times New Roman" w:cs="Times New Roman"/>
          <w:sz w:val="24"/>
          <w:szCs w:val="24"/>
        </w:rPr>
      </w:pPr>
      <w:r w:rsidRPr="003D77AA">
        <w:rPr>
          <w:rFonts w:ascii="Times New Roman" w:hAnsi="Times New Roman" w:cs="Times New Roman"/>
          <w:sz w:val="24"/>
          <w:szCs w:val="24"/>
        </w:rPr>
        <w:t xml:space="preserve">Franca, </w:t>
      </w:r>
      <w:r w:rsidRPr="001F314E">
        <w:rPr>
          <w:rFonts w:ascii="Times New Roman" w:hAnsi="Times New Roman" w:cs="Times New Roman"/>
          <w:i/>
          <w:sz w:val="24"/>
          <w:szCs w:val="24"/>
        </w:rPr>
        <w:t>TESOL Quarterly</w:t>
      </w:r>
      <w:r w:rsidRPr="003D77AA">
        <w:rPr>
          <w:rFonts w:ascii="Times New Roman" w:hAnsi="Times New Roman" w:cs="Times New Roman"/>
          <w:sz w:val="24"/>
          <w:szCs w:val="24"/>
        </w:rPr>
        <w:t>, 40</w:t>
      </w:r>
      <w:proofErr w:type="gramStart"/>
      <w:r w:rsidRPr="003D77AA">
        <w:rPr>
          <w:rFonts w:ascii="Times New Roman" w:hAnsi="Times New Roman" w:cs="Times New Roman"/>
          <w:sz w:val="24"/>
          <w:szCs w:val="24"/>
        </w:rPr>
        <w:t>,(</w:t>
      </w:r>
      <w:proofErr w:type="gramEnd"/>
      <w:r w:rsidRPr="003D77AA">
        <w:rPr>
          <w:rFonts w:ascii="Times New Roman" w:hAnsi="Times New Roman" w:cs="Times New Roman"/>
          <w:sz w:val="24"/>
          <w:szCs w:val="24"/>
        </w:rPr>
        <w:t xml:space="preserve">1), 157-181 </w:t>
      </w:r>
    </w:p>
    <w:p w:rsidR="001F314E" w:rsidRPr="001F314E" w:rsidRDefault="00187AEE" w:rsidP="003D77AA">
      <w:pPr>
        <w:spacing w:after="0" w:line="480" w:lineRule="auto"/>
        <w:rPr>
          <w:rFonts w:ascii="Times New Roman" w:hAnsi="Times New Roman" w:cs="Times New Roman"/>
          <w:i/>
          <w:sz w:val="24"/>
          <w:szCs w:val="24"/>
        </w:rPr>
      </w:pPr>
      <w:r>
        <w:rPr>
          <w:rFonts w:ascii="Times New Roman" w:hAnsi="Times New Roman" w:cs="Times New Roman"/>
          <w:sz w:val="24"/>
          <w:szCs w:val="24"/>
        </w:rPr>
        <w:t>Khalid, A.</w:t>
      </w:r>
      <w:r w:rsidR="003D77AA" w:rsidRPr="003D77AA">
        <w:rPr>
          <w:rFonts w:ascii="Times New Roman" w:hAnsi="Times New Roman" w:cs="Times New Roman"/>
          <w:sz w:val="24"/>
          <w:szCs w:val="24"/>
        </w:rPr>
        <w:t xml:space="preserve"> (2012). “Status and Functions of English in Saudi Arabia”, </w:t>
      </w:r>
      <w:r w:rsidR="003D77AA" w:rsidRPr="001F314E">
        <w:rPr>
          <w:rFonts w:ascii="Times New Roman" w:hAnsi="Times New Roman" w:cs="Times New Roman"/>
          <w:i/>
          <w:sz w:val="24"/>
          <w:szCs w:val="24"/>
        </w:rPr>
        <w:t xml:space="preserve">Journal of </w:t>
      </w:r>
    </w:p>
    <w:p w:rsidR="003D77AA" w:rsidRPr="003D77AA" w:rsidRDefault="003D77AA" w:rsidP="001F314E">
      <w:pPr>
        <w:tabs>
          <w:tab w:val="left" w:pos="5400"/>
        </w:tabs>
        <w:spacing w:after="0" w:line="480" w:lineRule="auto"/>
        <w:ind w:firstLine="720"/>
        <w:rPr>
          <w:rFonts w:ascii="Times New Roman" w:hAnsi="Times New Roman" w:cs="Times New Roman"/>
          <w:sz w:val="24"/>
          <w:szCs w:val="24"/>
        </w:rPr>
      </w:pPr>
      <w:r w:rsidRPr="001F314E">
        <w:rPr>
          <w:rFonts w:ascii="Times New Roman" w:hAnsi="Times New Roman" w:cs="Times New Roman"/>
          <w:i/>
          <w:sz w:val="24"/>
          <w:szCs w:val="24"/>
        </w:rPr>
        <w:t>International Instruction</w:t>
      </w:r>
      <w:r w:rsidRPr="003D77AA">
        <w:rPr>
          <w:rFonts w:ascii="Times New Roman" w:hAnsi="Times New Roman" w:cs="Times New Roman"/>
          <w:sz w:val="24"/>
          <w:szCs w:val="24"/>
        </w:rPr>
        <w:t>, 5, 2, 129-152.</w:t>
      </w:r>
      <w:r w:rsidR="001F314E">
        <w:rPr>
          <w:rFonts w:ascii="Times New Roman" w:hAnsi="Times New Roman" w:cs="Times New Roman"/>
          <w:sz w:val="24"/>
          <w:szCs w:val="24"/>
        </w:rPr>
        <w:tab/>
      </w:r>
    </w:p>
    <w:p w:rsidR="001F314E" w:rsidRDefault="003D77AA" w:rsidP="001F314E">
      <w:pPr>
        <w:spacing w:after="0" w:line="480" w:lineRule="auto"/>
        <w:rPr>
          <w:rFonts w:ascii="Times New Roman" w:hAnsi="Times New Roman" w:cs="Times New Roman"/>
          <w:sz w:val="24"/>
          <w:szCs w:val="24"/>
        </w:rPr>
      </w:pPr>
      <w:proofErr w:type="spellStart"/>
      <w:r w:rsidRPr="003D77AA">
        <w:rPr>
          <w:rFonts w:ascii="Times New Roman" w:hAnsi="Times New Roman" w:cs="Times New Roman"/>
          <w:sz w:val="24"/>
          <w:szCs w:val="24"/>
        </w:rPr>
        <w:t>Liton</w:t>
      </w:r>
      <w:proofErr w:type="spellEnd"/>
      <w:r w:rsidRPr="003D77AA">
        <w:rPr>
          <w:rFonts w:ascii="Times New Roman" w:hAnsi="Times New Roman" w:cs="Times New Roman"/>
          <w:sz w:val="24"/>
          <w:szCs w:val="24"/>
        </w:rPr>
        <w:t xml:space="preserve">, H.A. (2012). </w:t>
      </w:r>
      <w:r w:rsidRPr="001F314E">
        <w:rPr>
          <w:rFonts w:ascii="Times New Roman" w:hAnsi="Times New Roman" w:cs="Times New Roman"/>
          <w:sz w:val="24"/>
          <w:szCs w:val="24"/>
        </w:rPr>
        <w:t>Developing EFL Teaching Learning Practices in Saudi Colleges: A Review</w:t>
      </w:r>
      <w:r w:rsidR="001F314E" w:rsidRPr="001F314E">
        <w:rPr>
          <w:rFonts w:ascii="Times New Roman" w:hAnsi="Times New Roman" w:cs="Times New Roman"/>
          <w:sz w:val="24"/>
          <w:szCs w:val="24"/>
        </w:rPr>
        <w:t xml:space="preserve"> </w:t>
      </w:r>
    </w:p>
    <w:p w:rsidR="003D77AA" w:rsidRPr="001F314E" w:rsidRDefault="001F314E" w:rsidP="001F314E">
      <w:pPr>
        <w:spacing w:after="0" w:line="480" w:lineRule="auto"/>
        <w:ind w:firstLine="720"/>
        <w:rPr>
          <w:rFonts w:ascii="Times New Roman" w:hAnsi="Times New Roman" w:cs="Times New Roman"/>
          <w:i/>
          <w:sz w:val="24"/>
          <w:szCs w:val="24"/>
        </w:rPr>
      </w:pPr>
      <w:r w:rsidRPr="001F314E">
        <w:rPr>
          <w:rFonts w:ascii="Times New Roman" w:hAnsi="Times New Roman" w:cs="Times New Roman"/>
          <w:i/>
          <w:sz w:val="24"/>
          <w:szCs w:val="24"/>
        </w:rPr>
        <w:t>Journal of International Instruction</w:t>
      </w:r>
      <w:r>
        <w:rPr>
          <w:rFonts w:ascii="Times New Roman" w:hAnsi="Times New Roman" w:cs="Times New Roman"/>
          <w:sz w:val="24"/>
          <w:szCs w:val="24"/>
        </w:rPr>
        <w:t>, 5, 3</w:t>
      </w:r>
    </w:p>
    <w:p w:rsidR="001F314E" w:rsidRPr="001F314E" w:rsidRDefault="003D77AA" w:rsidP="003D77AA">
      <w:pPr>
        <w:spacing w:after="0" w:line="480" w:lineRule="auto"/>
        <w:rPr>
          <w:rFonts w:ascii="Times New Roman" w:hAnsi="Times New Roman" w:cs="Times New Roman"/>
          <w:i/>
          <w:sz w:val="24"/>
          <w:szCs w:val="24"/>
        </w:rPr>
      </w:pPr>
      <w:r w:rsidRPr="003D77AA">
        <w:rPr>
          <w:rFonts w:ascii="Times New Roman" w:hAnsi="Times New Roman" w:cs="Times New Roman"/>
          <w:sz w:val="24"/>
          <w:szCs w:val="24"/>
        </w:rPr>
        <w:t xml:space="preserve">Matsuda, P. K. (2003). </w:t>
      </w:r>
      <w:r w:rsidRPr="001F314E">
        <w:rPr>
          <w:rFonts w:ascii="Times New Roman" w:hAnsi="Times New Roman" w:cs="Times New Roman"/>
          <w:i/>
          <w:sz w:val="24"/>
          <w:szCs w:val="24"/>
        </w:rPr>
        <w:t xml:space="preserve">Second Language Writing in the Twentieth Century: A Situated </w:t>
      </w:r>
    </w:p>
    <w:p w:rsidR="003D77AA" w:rsidRPr="003D77AA" w:rsidRDefault="003D77AA" w:rsidP="001F314E">
      <w:pPr>
        <w:spacing w:after="0" w:line="480" w:lineRule="auto"/>
        <w:ind w:left="720"/>
        <w:rPr>
          <w:rFonts w:ascii="Times New Roman" w:hAnsi="Times New Roman" w:cs="Times New Roman"/>
          <w:sz w:val="24"/>
          <w:szCs w:val="24"/>
        </w:rPr>
      </w:pPr>
      <w:r w:rsidRPr="001F314E">
        <w:rPr>
          <w:rFonts w:ascii="Times New Roman" w:hAnsi="Times New Roman" w:cs="Times New Roman"/>
          <w:i/>
          <w:sz w:val="24"/>
          <w:szCs w:val="24"/>
        </w:rPr>
        <w:t>Historical Perspective</w:t>
      </w:r>
      <w:r w:rsidRPr="001F314E">
        <w:rPr>
          <w:rFonts w:ascii="Times New Roman" w:hAnsi="Times New Roman" w:cs="Times New Roman"/>
          <w:sz w:val="24"/>
          <w:szCs w:val="24"/>
        </w:rPr>
        <w:t>, in B. Kroll (Ed.), Exploring the Dynamics of Second Language Writing,</w:t>
      </w:r>
      <w:r w:rsidRPr="003D77AA">
        <w:rPr>
          <w:rFonts w:ascii="Times New Roman" w:hAnsi="Times New Roman" w:cs="Times New Roman"/>
          <w:sz w:val="24"/>
          <w:szCs w:val="24"/>
        </w:rPr>
        <w:t xml:space="preserve"> New York: Cambridge University Press</w:t>
      </w:r>
    </w:p>
    <w:p w:rsidR="001F314E" w:rsidRDefault="003D77AA" w:rsidP="001F314E">
      <w:pPr>
        <w:spacing w:after="0" w:line="480" w:lineRule="auto"/>
        <w:rPr>
          <w:rFonts w:ascii="Times New Roman" w:hAnsi="Times New Roman" w:cs="Times New Roman"/>
          <w:sz w:val="24"/>
          <w:szCs w:val="24"/>
        </w:rPr>
      </w:pPr>
      <w:proofErr w:type="spellStart"/>
      <w:proofErr w:type="gramStart"/>
      <w:r w:rsidRPr="003D77AA">
        <w:rPr>
          <w:rFonts w:ascii="Times New Roman" w:hAnsi="Times New Roman" w:cs="Times New Roman"/>
          <w:sz w:val="24"/>
          <w:szCs w:val="24"/>
        </w:rPr>
        <w:t>Mekheimer</w:t>
      </w:r>
      <w:proofErr w:type="spellEnd"/>
      <w:r w:rsidRPr="003D77AA">
        <w:rPr>
          <w:rFonts w:ascii="Times New Roman" w:hAnsi="Times New Roman" w:cs="Times New Roman"/>
          <w:sz w:val="24"/>
          <w:szCs w:val="24"/>
        </w:rPr>
        <w:t xml:space="preserve">, M.A.A. &amp; </w:t>
      </w:r>
      <w:proofErr w:type="spellStart"/>
      <w:r w:rsidRPr="003D77AA">
        <w:rPr>
          <w:rFonts w:ascii="Times New Roman" w:hAnsi="Times New Roman" w:cs="Times New Roman"/>
          <w:sz w:val="24"/>
          <w:szCs w:val="24"/>
        </w:rPr>
        <w:t>Dosri</w:t>
      </w:r>
      <w:proofErr w:type="spellEnd"/>
      <w:r w:rsidRPr="003D77AA">
        <w:rPr>
          <w:rFonts w:ascii="Times New Roman" w:hAnsi="Times New Roman" w:cs="Times New Roman"/>
          <w:sz w:val="24"/>
          <w:szCs w:val="24"/>
        </w:rPr>
        <w:t>, H. A. (2011).</w:t>
      </w:r>
      <w:proofErr w:type="gramEnd"/>
      <w:r w:rsidRPr="003D77AA">
        <w:rPr>
          <w:rFonts w:ascii="Times New Roman" w:hAnsi="Times New Roman" w:cs="Times New Roman"/>
          <w:sz w:val="24"/>
          <w:szCs w:val="24"/>
        </w:rPr>
        <w:t xml:space="preserve"> Impediment to Cultural Teaching in EFL </w:t>
      </w:r>
    </w:p>
    <w:p w:rsidR="005E7457" w:rsidRPr="003D77AA" w:rsidRDefault="003D77AA" w:rsidP="001F314E">
      <w:pPr>
        <w:spacing w:after="0" w:line="480" w:lineRule="auto"/>
        <w:ind w:left="720"/>
        <w:rPr>
          <w:rFonts w:ascii="Times New Roman" w:hAnsi="Times New Roman" w:cs="Times New Roman"/>
          <w:sz w:val="24"/>
          <w:szCs w:val="24"/>
        </w:rPr>
      </w:pPr>
      <w:proofErr w:type="spellStart"/>
      <w:r w:rsidRPr="003D77AA">
        <w:rPr>
          <w:rFonts w:ascii="Times New Roman" w:hAnsi="Times New Roman" w:cs="Times New Roman"/>
          <w:sz w:val="24"/>
          <w:szCs w:val="24"/>
        </w:rPr>
        <w:t>Programmes</w:t>
      </w:r>
      <w:proofErr w:type="spellEnd"/>
      <w:r w:rsidRPr="003D77AA">
        <w:rPr>
          <w:rFonts w:ascii="Times New Roman" w:hAnsi="Times New Roman" w:cs="Times New Roman"/>
          <w:sz w:val="24"/>
          <w:szCs w:val="24"/>
        </w:rPr>
        <w:t xml:space="preserve"> At A Saudi University, </w:t>
      </w:r>
      <w:r w:rsidRPr="001F314E">
        <w:rPr>
          <w:rFonts w:ascii="Times New Roman" w:hAnsi="Times New Roman" w:cs="Times New Roman"/>
          <w:i/>
          <w:sz w:val="24"/>
          <w:szCs w:val="24"/>
        </w:rPr>
        <w:t>Journal of Intercultural Communication,</w:t>
      </w:r>
      <w:r w:rsidRPr="003D77AA">
        <w:rPr>
          <w:rFonts w:ascii="Times New Roman" w:hAnsi="Times New Roman" w:cs="Times New Roman"/>
          <w:sz w:val="24"/>
          <w:szCs w:val="24"/>
        </w:rPr>
        <w:t xml:space="preserve"> 26</w:t>
      </w:r>
      <w:proofErr w:type="gramStart"/>
      <w:r w:rsidRPr="003D77AA">
        <w:rPr>
          <w:rFonts w:ascii="Times New Roman" w:hAnsi="Times New Roman" w:cs="Times New Roman"/>
          <w:sz w:val="24"/>
          <w:szCs w:val="24"/>
        </w:rPr>
        <w:t>,(</w:t>
      </w:r>
      <w:proofErr w:type="gramEnd"/>
      <w:r w:rsidRPr="003D77AA">
        <w:rPr>
          <w:rFonts w:ascii="Times New Roman" w:hAnsi="Times New Roman" w:cs="Times New Roman"/>
          <w:sz w:val="24"/>
          <w:szCs w:val="24"/>
        </w:rPr>
        <w:t>3),1404-1634</w:t>
      </w:r>
    </w:p>
    <w:sectPr w:rsidR="005E7457" w:rsidRPr="003D77A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8D4" w:rsidRDefault="002748D4" w:rsidP="003D77AA">
      <w:pPr>
        <w:spacing w:after="0" w:line="240" w:lineRule="auto"/>
      </w:pPr>
      <w:r>
        <w:separator/>
      </w:r>
    </w:p>
  </w:endnote>
  <w:endnote w:type="continuationSeparator" w:id="0">
    <w:p w:rsidR="002748D4" w:rsidRDefault="002748D4" w:rsidP="003D7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8D4" w:rsidRDefault="002748D4" w:rsidP="003D77AA">
      <w:pPr>
        <w:spacing w:after="0" w:line="240" w:lineRule="auto"/>
      </w:pPr>
      <w:r>
        <w:separator/>
      </w:r>
    </w:p>
  </w:footnote>
  <w:footnote w:type="continuationSeparator" w:id="0">
    <w:p w:rsidR="002748D4" w:rsidRDefault="002748D4" w:rsidP="003D77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2302654"/>
      <w:docPartObj>
        <w:docPartGallery w:val="Page Numbers (Top of Page)"/>
        <w:docPartUnique/>
      </w:docPartObj>
    </w:sdtPr>
    <w:sdtEndPr>
      <w:rPr>
        <w:noProof/>
      </w:rPr>
    </w:sdtEndPr>
    <w:sdtContent>
      <w:p w:rsidR="003D77AA" w:rsidRDefault="003D77AA">
        <w:pPr>
          <w:pStyle w:val="Header"/>
          <w:jc w:val="right"/>
        </w:pPr>
        <w:r w:rsidRPr="003D77AA">
          <w:rPr>
            <w:rFonts w:ascii="Times New Roman" w:hAnsi="Times New Roman" w:cs="Times New Roman"/>
          </w:rPr>
          <w:t xml:space="preserve">Running Head: EFL MODELS IN SAUDI ARABIA                  </w:t>
        </w:r>
        <w:r w:rsidRPr="003D77AA">
          <w:t xml:space="preserve">                                                                       </w:t>
        </w:r>
        <w:r>
          <w:fldChar w:fldCharType="begin"/>
        </w:r>
        <w:r>
          <w:instrText xml:space="preserve"> PAGE   \* MERGEFORMAT </w:instrText>
        </w:r>
        <w:r>
          <w:fldChar w:fldCharType="separate"/>
        </w:r>
        <w:r w:rsidR="00330FC9">
          <w:rPr>
            <w:noProof/>
          </w:rPr>
          <w:t>7</w:t>
        </w:r>
        <w:r>
          <w:rPr>
            <w:noProof/>
          </w:rPr>
          <w:fldChar w:fldCharType="end"/>
        </w:r>
      </w:p>
    </w:sdtContent>
  </w:sdt>
  <w:p w:rsidR="003D77AA" w:rsidRDefault="003D77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523"/>
    <w:rsid w:val="000058B3"/>
    <w:rsid w:val="000C139B"/>
    <w:rsid w:val="00122308"/>
    <w:rsid w:val="00167E98"/>
    <w:rsid w:val="00187AEE"/>
    <w:rsid w:val="001C1EF1"/>
    <w:rsid w:val="001F314E"/>
    <w:rsid w:val="00201DB5"/>
    <w:rsid w:val="002526D9"/>
    <w:rsid w:val="002748D4"/>
    <w:rsid w:val="002B4C64"/>
    <w:rsid w:val="002F446B"/>
    <w:rsid w:val="00330FC9"/>
    <w:rsid w:val="0036157E"/>
    <w:rsid w:val="003D77AA"/>
    <w:rsid w:val="003E368C"/>
    <w:rsid w:val="00431F18"/>
    <w:rsid w:val="00515EC5"/>
    <w:rsid w:val="005A4368"/>
    <w:rsid w:val="005E7457"/>
    <w:rsid w:val="005F1DBA"/>
    <w:rsid w:val="00644D9E"/>
    <w:rsid w:val="00704800"/>
    <w:rsid w:val="00733523"/>
    <w:rsid w:val="007D2D78"/>
    <w:rsid w:val="007E29CC"/>
    <w:rsid w:val="008F5E4A"/>
    <w:rsid w:val="00947093"/>
    <w:rsid w:val="00992FE9"/>
    <w:rsid w:val="009C7B18"/>
    <w:rsid w:val="00A23E77"/>
    <w:rsid w:val="00A77ACD"/>
    <w:rsid w:val="00B976D7"/>
    <w:rsid w:val="00C00EF7"/>
    <w:rsid w:val="00C37F10"/>
    <w:rsid w:val="00C85A6F"/>
    <w:rsid w:val="00C92280"/>
    <w:rsid w:val="00CA5E59"/>
    <w:rsid w:val="00CE0079"/>
    <w:rsid w:val="00CF29B4"/>
    <w:rsid w:val="00D04608"/>
    <w:rsid w:val="00E01402"/>
    <w:rsid w:val="00E501F4"/>
    <w:rsid w:val="00E55936"/>
    <w:rsid w:val="00E85208"/>
    <w:rsid w:val="00F43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77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7AA"/>
  </w:style>
  <w:style w:type="paragraph" w:styleId="Footer">
    <w:name w:val="footer"/>
    <w:basedOn w:val="Normal"/>
    <w:link w:val="FooterChar"/>
    <w:uiPriority w:val="99"/>
    <w:unhideWhenUsed/>
    <w:rsid w:val="003D77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7AA"/>
  </w:style>
  <w:style w:type="character" w:styleId="CommentReference">
    <w:name w:val="annotation reference"/>
    <w:basedOn w:val="DefaultParagraphFont"/>
    <w:uiPriority w:val="99"/>
    <w:semiHidden/>
    <w:unhideWhenUsed/>
    <w:rsid w:val="00187AEE"/>
    <w:rPr>
      <w:sz w:val="16"/>
      <w:szCs w:val="16"/>
    </w:rPr>
  </w:style>
  <w:style w:type="paragraph" w:styleId="CommentText">
    <w:name w:val="annotation text"/>
    <w:basedOn w:val="Normal"/>
    <w:link w:val="CommentTextChar"/>
    <w:uiPriority w:val="99"/>
    <w:semiHidden/>
    <w:unhideWhenUsed/>
    <w:rsid w:val="00187AEE"/>
    <w:pPr>
      <w:spacing w:line="240" w:lineRule="auto"/>
    </w:pPr>
    <w:rPr>
      <w:sz w:val="20"/>
      <w:szCs w:val="20"/>
    </w:rPr>
  </w:style>
  <w:style w:type="character" w:customStyle="1" w:styleId="CommentTextChar">
    <w:name w:val="Comment Text Char"/>
    <w:basedOn w:val="DefaultParagraphFont"/>
    <w:link w:val="CommentText"/>
    <w:uiPriority w:val="99"/>
    <w:semiHidden/>
    <w:rsid w:val="00187AEE"/>
    <w:rPr>
      <w:sz w:val="20"/>
      <w:szCs w:val="20"/>
    </w:rPr>
  </w:style>
  <w:style w:type="paragraph" w:styleId="CommentSubject">
    <w:name w:val="annotation subject"/>
    <w:basedOn w:val="CommentText"/>
    <w:next w:val="CommentText"/>
    <w:link w:val="CommentSubjectChar"/>
    <w:uiPriority w:val="99"/>
    <w:semiHidden/>
    <w:unhideWhenUsed/>
    <w:rsid w:val="00187AEE"/>
    <w:rPr>
      <w:b/>
      <w:bCs/>
    </w:rPr>
  </w:style>
  <w:style w:type="character" w:customStyle="1" w:styleId="CommentSubjectChar">
    <w:name w:val="Comment Subject Char"/>
    <w:basedOn w:val="CommentTextChar"/>
    <w:link w:val="CommentSubject"/>
    <w:uiPriority w:val="99"/>
    <w:semiHidden/>
    <w:rsid w:val="00187AEE"/>
    <w:rPr>
      <w:b/>
      <w:bCs/>
      <w:sz w:val="20"/>
      <w:szCs w:val="20"/>
    </w:rPr>
  </w:style>
  <w:style w:type="paragraph" w:styleId="BalloonText">
    <w:name w:val="Balloon Text"/>
    <w:basedOn w:val="Normal"/>
    <w:link w:val="BalloonTextChar"/>
    <w:uiPriority w:val="99"/>
    <w:semiHidden/>
    <w:unhideWhenUsed/>
    <w:rsid w:val="00187A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AE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77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7AA"/>
  </w:style>
  <w:style w:type="paragraph" w:styleId="Footer">
    <w:name w:val="footer"/>
    <w:basedOn w:val="Normal"/>
    <w:link w:val="FooterChar"/>
    <w:uiPriority w:val="99"/>
    <w:unhideWhenUsed/>
    <w:rsid w:val="003D77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7AA"/>
  </w:style>
  <w:style w:type="character" w:styleId="CommentReference">
    <w:name w:val="annotation reference"/>
    <w:basedOn w:val="DefaultParagraphFont"/>
    <w:uiPriority w:val="99"/>
    <w:semiHidden/>
    <w:unhideWhenUsed/>
    <w:rsid w:val="00187AEE"/>
    <w:rPr>
      <w:sz w:val="16"/>
      <w:szCs w:val="16"/>
    </w:rPr>
  </w:style>
  <w:style w:type="paragraph" w:styleId="CommentText">
    <w:name w:val="annotation text"/>
    <w:basedOn w:val="Normal"/>
    <w:link w:val="CommentTextChar"/>
    <w:uiPriority w:val="99"/>
    <w:semiHidden/>
    <w:unhideWhenUsed/>
    <w:rsid w:val="00187AEE"/>
    <w:pPr>
      <w:spacing w:line="240" w:lineRule="auto"/>
    </w:pPr>
    <w:rPr>
      <w:sz w:val="20"/>
      <w:szCs w:val="20"/>
    </w:rPr>
  </w:style>
  <w:style w:type="character" w:customStyle="1" w:styleId="CommentTextChar">
    <w:name w:val="Comment Text Char"/>
    <w:basedOn w:val="DefaultParagraphFont"/>
    <w:link w:val="CommentText"/>
    <w:uiPriority w:val="99"/>
    <w:semiHidden/>
    <w:rsid w:val="00187AEE"/>
    <w:rPr>
      <w:sz w:val="20"/>
      <w:szCs w:val="20"/>
    </w:rPr>
  </w:style>
  <w:style w:type="paragraph" w:styleId="CommentSubject">
    <w:name w:val="annotation subject"/>
    <w:basedOn w:val="CommentText"/>
    <w:next w:val="CommentText"/>
    <w:link w:val="CommentSubjectChar"/>
    <w:uiPriority w:val="99"/>
    <w:semiHidden/>
    <w:unhideWhenUsed/>
    <w:rsid w:val="00187AEE"/>
    <w:rPr>
      <w:b/>
      <w:bCs/>
    </w:rPr>
  </w:style>
  <w:style w:type="character" w:customStyle="1" w:styleId="CommentSubjectChar">
    <w:name w:val="Comment Subject Char"/>
    <w:basedOn w:val="CommentTextChar"/>
    <w:link w:val="CommentSubject"/>
    <w:uiPriority w:val="99"/>
    <w:semiHidden/>
    <w:rsid w:val="00187AEE"/>
    <w:rPr>
      <w:b/>
      <w:bCs/>
      <w:sz w:val="20"/>
      <w:szCs w:val="20"/>
    </w:rPr>
  </w:style>
  <w:style w:type="paragraph" w:styleId="BalloonText">
    <w:name w:val="Balloon Text"/>
    <w:basedOn w:val="Normal"/>
    <w:link w:val="BalloonTextChar"/>
    <w:uiPriority w:val="99"/>
    <w:semiHidden/>
    <w:unhideWhenUsed/>
    <w:rsid w:val="00187A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A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12</Pages>
  <Words>3058</Words>
  <Characters>17436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8</cp:revision>
  <dcterms:created xsi:type="dcterms:W3CDTF">2018-12-01T23:02:00Z</dcterms:created>
  <dcterms:modified xsi:type="dcterms:W3CDTF">2018-12-02T00:42:00Z</dcterms:modified>
</cp:coreProperties>
</file>